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351BE" w14:textId="43E87E17" w:rsidR="00CA2E99" w:rsidRDefault="004A0819" w:rsidP="00402C6A">
      <w:pPr>
        <w:pStyle w:val="StandardWeb"/>
        <w:shd w:val="clear" w:color="auto" w:fill="FFFFFF"/>
        <w:spacing w:after="0"/>
        <w:rPr>
          <w:rFonts w:asciiTheme="minorHAnsi" w:hAnsiTheme="minorHAnsi" w:cstheme="minorHAnsi"/>
          <w:b/>
          <w:bCs/>
        </w:rPr>
      </w:pPr>
      <w:r>
        <w:rPr>
          <w:rFonts w:asciiTheme="minorHAnsi" w:hAnsiTheme="minorHAnsi" w:cstheme="minorHAnsi"/>
          <w:b/>
          <w:bCs/>
        </w:rPr>
        <w:t>START DES NEUE</w:t>
      </w:r>
      <w:r w:rsidR="00931778">
        <w:rPr>
          <w:rFonts w:asciiTheme="minorHAnsi" w:hAnsiTheme="minorHAnsi" w:cstheme="minorHAnsi"/>
          <w:b/>
          <w:bCs/>
        </w:rPr>
        <w:t xml:space="preserve">N </w:t>
      </w:r>
      <w:r w:rsidR="002F5040">
        <w:rPr>
          <w:rFonts w:asciiTheme="minorHAnsi" w:hAnsiTheme="minorHAnsi" w:cstheme="minorHAnsi"/>
          <w:b/>
          <w:bCs/>
        </w:rPr>
        <w:t xml:space="preserve">AUSBILDUNGSJAHRS </w:t>
      </w:r>
      <w:r>
        <w:rPr>
          <w:rFonts w:asciiTheme="minorHAnsi" w:hAnsiTheme="minorHAnsi" w:cstheme="minorHAnsi"/>
          <w:b/>
          <w:bCs/>
        </w:rPr>
        <w:t xml:space="preserve">BEI DER </w:t>
      </w:r>
      <w:r w:rsidR="008049E8" w:rsidRPr="00A00FF6">
        <w:rPr>
          <w:rFonts w:asciiTheme="minorHAnsi" w:hAnsiTheme="minorHAnsi" w:cstheme="minorHAnsi"/>
          <w:b/>
          <w:bCs/>
        </w:rPr>
        <w:t>POOL</w:t>
      </w:r>
      <w:r w:rsidR="006A7943" w:rsidRPr="00A00FF6">
        <w:rPr>
          <w:rFonts w:asciiTheme="minorHAnsi" w:hAnsiTheme="minorHAnsi" w:cstheme="minorHAnsi"/>
          <w:b/>
          <w:bCs/>
        </w:rPr>
        <w:t xml:space="preserve">GROUP: </w:t>
      </w:r>
    </w:p>
    <w:p w14:paraId="0B38A925" w14:textId="524FA6F9" w:rsidR="00C81AA9" w:rsidRPr="00CA2E99" w:rsidRDefault="00CA2E99" w:rsidP="00402C6A">
      <w:pPr>
        <w:pStyle w:val="StandardWeb"/>
        <w:shd w:val="clear" w:color="auto" w:fill="FFFFFF"/>
        <w:spacing w:after="0"/>
        <w:rPr>
          <w:rFonts w:asciiTheme="minorHAnsi" w:hAnsiTheme="minorHAnsi" w:cstheme="minorHAnsi"/>
          <w:b/>
          <w:bCs/>
        </w:rPr>
      </w:pPr>
      <w:r>
        <w:rPr>
          <w:rFonts w:asciiTheme="minorHAnsi" w:hAnsiTheme="minorHAnsi" w:cstheme="minorHAnsi"/>
          <w:b/>
          <w:bCs/>
        </w:rPr>
        <w:t xml:space="preserve">INVESTITION IN DIE ZUKUNFT DER VERANSTALTUNGSBRANCHE </w:t>
      </w:r>
    </w:p>
    <w:p w14:paraId="1CF77F15" w14:textId="77777777" w:rsidR="00C200D2" w:rsidRPr="00A00FF6" w:rsidRDefault="00C200D2" w:rsidP="00F97349">
      <w:pPr>
        <w:pStyle w:val="KeinLeerraum"/>
        <w:rPr>
          <w:rFonts w:asciiTheme="minorHAnsi" w:hAnsiTheme="minorHAnsi" w:cstheme="minorHAnsi"/>
        </w:rPr>
      </w:pPr>
    </w:p>
    <w:p w14:paraId="1BB7E7DE" w14:textId="28358B7A" w:rsidR="002F5040" w:rsidRDefault="004A0819" w:rsidP="004A0819">
      <w:pPr>
        <w:pStyle w:val="StandardWeb"/>
        <w:shd w:val="clear" w:color="auto" w:fill="FFFFFF"/>
        <w:spacing w:line="300" w:lineRule="auto"/>
        <w:rPr>
          <w:rFonts w:asciiTheme="minorHAnsi" w:hAnsiTheme="minorHAnsi" w:cstheme="minorHAnsi"/>
        </w:rPr>
      </w:pPr>
      <w:r>
        <w:rPr>
          <w:rFonts w:asciiTheme="minorHAnsi" w:hAnsiTheme="minorHAnsi" w:cstheme="minorHAnsi"/>
          <w:b/>
          <w:bCs/>
        </w:rPr>
        <w:t>Emsdetten</w:t>
      </w:r>
      <w:r w:rsidR="00D566F2" w:rsidRPr="00A00FF6">
        <w:rPr>
          <w:rFonts w:asciiTheme="minorHAnsi" w:hAnsiTheme="minorHAnsi" w:cstheme="minorHAnsi"/>
          <w:b/>
          <w:bCs/>
        </w:rPr>
        <w:t>,</w:t>
      </w:r>
      <w:r w:rsidR="00DC4F68" w:rsidRPr="00A00FF6">
        <w:rPr>
          <w:rFonts w:asciiTheme="minorHAnsi" w:hAnsiTheme="minorHAnsi" w:cstheme="minorHAnsi"/>
          <w:b/>
          <w:bCs/>
        </w:rPr>
        <w:t xml:space="preserve"> </w:t>
      </w:r>
      <w:r>
        <w:rPr>
          <w:rFonts w:asciiTheme="minorHAnsi" w:hAnsiTheme="minorHAnsi" w:cstheme="minorHAnsi"/>
          <w:b/>
          <w:bCs/>
        </w:rPr>
        <w:t>0</w:t>
      </w:r>
      <w:r w:rsidR="009410DA">
        <w:rPr>
          <w:rFonts w:asciiTheme="minorHAnsi" w:hAnsiTheme="minorHAnsi" w:cstheme="minorHAnsi"/>
          <w:b/>
          <w:bCs/>
        </w:rPr>
        <w:t>3</w:t>
      </w:r>
      <w:r w:rsidR="00CE30B3" w:rsidRPr="00A00FF6">
        <w:rPr>
          <w:rFonts w:asciiTheme="minorHAnsi" w:hAnsiTheme="minorHAnsi" w:cstheme="minorHAnsi"/>
          <w:b/>
          <w:bCs/>
        </w:rPr>
        <w:t>.0</w:t>
      </w:r>
      <w:r>
        <w:rPr>
          <w:rFonts w:asciiTheme="minorHAnsi" w:hAnsiTheme="minorHAnsi" w:cstheme="minorHAnsi"/>
          <w:b/>
          <w:bCs/>
        </w:rPr>
        <w:t>8</w:t>
      </w:r>
      <w:r w:rsidR="00CE30B3" w:rsidRPr="00A00FF6">
        <w:rPr>
          <w:rFonts w:asciiTheme="minorHAnsi" w:hAnsiTheme="minorHAnsi" w:cstheme="minorHAnsi"/>
          <w:b/>
          <w:bCs/>
        </w:rPr>
        <w:t>.</w:t>
      </w:r>
      <w:r w:rsidR="00DC4F68" w:rsidRPr="00A00FF6">
        <w:rPr>
          <w:rFonts w:asciiTheme="minorHAnsi" w:hAnsiTheme="minorHAnsi" w:cstheme="minorHAnsi"/>
          <w:b/>
          <w:bCs/>
        </w:rPr>
        <w:t>202</w:t>
      </w:r>
      <w:r w:rsidR="00CE30B3" w:rsidRPr="00A00FF6">
        <w:rPr>
          <w:rFonts w:asciiTheme="minorHAnsi" w:hAnsiTheme="minorHAnsi" w:cstheme="minorHAnsi"/>
          <w:b/>
          <w:bCs/>
        </w:rPr>
        <w:t>1</w:t>
      </w:r>
      <w:r w:rsidR="00DC4F68" w:rsidRPr="00A00FF6">
        <w:rPr>
          <w:rFonts w:asciiTheme="minorHAnsi" w:hAnsiTheme="minorHAnsi" w:cstheme="minorHAnsi"/>
        </w:rPr>
        <w:t>.</w:t>
      </w:r>
      <w:r w:rsidR="00856727" w:rsidRPr="00A00FF6">
        <w:rPr>
          <w:rFonts w:asciiTheme="minorHAnsi" w:hAnsiTheme="minorHAnsi" w:cstheme="minorHAnsi"/>
        </w:rPr>
        <w:t xml:space="preserve"> </w:t>
      </w:r>
      <w:r w:rsidR="00082A34">
        <w:rPr>
          <w:rFonts w:asciiTheme="minorHAnsi" w:hAnsiTheme="minorHAnsi" w:cstheme="minorHAnsi"/>
        </w:rPr>
        <w:t xml:space="preserve">Ab sofort startet </w:t>
      </w:r>
      <w:r w:rsidR="003047A7">
        <w:rPr>
          <w:rFonts w:asciiTheme="minorHAnsi" w:hAnsiTheme="minorHAnsi" w:cstheme="minorHAnsi"/>
        </w:rPr>
        <w:t>für</w:t>
      </w:r>
      <w:r w:rsidR="00361388">
        <w:rPr>
          <w:rFonts w:asciiTheme="minorHAnsi" w:hAnsiTheme="minorHAnsi" w:cstheme="minorHAnsi"/>
        </w:rPr>
        <w:t xml:space="preserve"> </w:t>
      </w:r>
      <w:r>
        <w:rPr>
          <w:rFonts w:asciiTheme="minorHAnsi" w:hAnsiTheme="minorHAnsi" w:cstheme="minorHAnsi"/>
        </w:rPr>
        <w:t xml:space="preserve">insgesamt </w:t>
      </w:r>
      <w:r w:rsidR="00F63E54">
        <w:rPr>
          <w:rFonts w:asciiTheme="minorHAnsi" w:hAnsiTheme="minorHAnsi" w:cstheme="minorHAnsi"/>
        </w:rPr>
        <w:t xml:space="preserve">fünf </w:t>
      </w:r>
      <w:r>
        <w:rPr>
          <w:rFonts w:asciiTheme="minorHAnsi" w:hAnsiTheme="minorHAnsi" w:cstheme="minorHAnsi"/>
        </w:rPr>
        <w:t>Auszubilden</w:t>
      </w:r>
      <w:r w:rsidR="00F63E54">
        <w:rPr>
          <w:rFonts w:asciiTheme="minorHAnsi" w:hAnsiTheme="minorHAnsi" w:cstheme="minorHAnsi"/>
        </w:rPr>
        <w:t>d</w:t>
      </w:r>
      <w:r>
        <w:rPr>
          <w:rFonts w:asciiTheme="minorHAnsi" w:hAnsiTheme="minorHAnsi" w:cstheme="minorHAnsi"/>
        </w:rPr>
        <w:t xml:space="preserve">e das erste </w:t>
      </w:r>
      <w:r w:rsidR="00F63E54">
        <w:rPr>
          <w:rFonts w:asciiTheme="minorHAnsi" w:hAnsiTheme="minorHAnsi" w:cstheme="minorHAnsi"/>
        </w:rPr>
        <w:t xml:space="preserve">Lehrjahr </w:t>
      </w:r>
      <w:r w:rsidR="003047A7">
        <w:rPr>
          <w:rFonts w:asciiTheme="minorHAnsi" w:hAnsiTheme="minorHAnsi" w:cstheme="minorHAnsi"/>
        </w:rPr>
        <w:t xml:space="preserve">bei der </w:t>
      </w:r>
      <w:proofErr w:type="spellStart"/>
      <w:r w:rsidR="003047A7">
        <w:rPr>
          <w:rFonts w:asciiTheme="minorHAnsi" w:hAnsiTheme="minorHAnsi" w:cstheme="minorHAnsi"/>
        </w:rPr>
        <w:t>P</w:t>
      </w:r>
      <w:r w:rsidR="00CA2E99">
        <w:rPr>
          <w:rFonts w:asciiTheme="minorHAnsi" w:hAnsiTheme="minorHAnsi" w:cstheme="minorHAnsi"/>
        </w:rPr>
        <w:t>OOLg</w:t>
      </w:r>
      <w:r w:rsidR="003047A7">
        <w:rPr>
          <w:rFonts w:asciiTheme="minorHAnsi" w:hAnsiTheme="minorHAnsi" w:cstheme="minorHAnsi"/>
        </w:rPr>
        <w:t>roup</w:t>
      </w:r>
      <w:proofErr w:type="spellEnd"/>
      <w:r>
        <w:rPr>
          <w:rFonts w:asciiTheme="minorHAnsi" w:hAnsiTheme="minorHAnsi" w:cstheme="minorHAnsi"/>
        </w:rPr>
        <w:t>.</w:t>
      </w:r>
      <w:r w:rsidR="00F63E54">
        <w:rPr>
          <w:rFonts w:asciiTheme="minorHAnsi" w:hAnsiTheme="minorHAnsi" w:cstheme="minorHAnsi"/>
        </w:rPr>
        <w:t xml:space="preserve"> Zwei Fachkräfte für Veranstaltungstechnik und zwei Veranstaltungskaufleute </w:t>
      </w:r>
      <w:r w:rsidR="00082A34">
        <w:rPr>
          <w:rFonts w:asciiTheme="minorHAnsi" w:hAnsiTheme="minorHAnsi" w:cstheme="minorHAnsi"/>
        </w:rPr>
        <w:t xml:space="preserve">beginnen </w:t>
      </w:r>
      <w:r w:rsidR="00F63E54">
        <w:rPr>
          <w:rFonts w:asciiTheme="minorHAnsi" w:hAnsiTheme="minorHAnsi" w:cstheme="minorHAnsi"/>
        </w:rPr>
        <w:t>ihre Ausbildung am Standort in Emsdetten, ein weitere</w:t>
      </w:r>
      <w:r w:rsidR="009410DA">
        <w:rPr>
          <w:rFonts w:asciiTheme="minorHAnsi" w:hAnsiTheme="minorHAnsi" w:cstheme="minorHAnsi"/>
        </w:rPr>
        <w:t>r</w:t>
      </w:r>
      <w:r w:rsidR="00F63E54">
        <w:rPr>
          <w:rFonts w:asciiTheme="minorHAnsi" w:hAnsiTheme="minorHAnsi" w:cstheme="minorHAnsi"/>
        </w:rPr>
        <w:t xml:space="preserve"> Ausbildung</w:t>
      </w:r>
      <w:r w:rsidR="009410DA">
        <w:rPr>
          <w:rFonts w:asciiTheme="minorHAnsi" w:hAnsiTheme="minorHAnsi" w:cstheme="minorHAnsi"/>
        </w:rPr>
        <w:t>splatz</w:t>
      </w:r>
      <w:r w:rsidR="00F63E54">
        <w:rPr>
          <w:rFonts w:asciiTheme="minorHAnsi" w:hAnsiTheme="minorHAnsi" w:cstheme="minorHAnsi"/>
        </w:rPr>
        <w:t xml:space="preserve"> zur Veranstaltungskauffrau/-mann wurde am Standort in Berlin besetzt.</w:t>
      </w:r>
      <w:r w:rsidR="002F5040">
        <w:rPr>
          <w:rFonts w:asciiTheme="minorHAnsi" w:hAnsiTheme="minorHAnsi" w:cstheme="minorHAnsi"/>
        </w:rPr>
        <w:t xml:space="preserve"> Sie alle durchlaufen ab sofort eine duale Ausbildung, bei der sämtliche Fähig- und Fertigkeiten praktisch im Unternehmen und theoretisch in der Berufsschule vermittelt werden.</w:t>
      </w:r>
      <w:r>
        <w:rPr>
          <w:rFonts w:asciiTheme="minorHAnsi" w:hAnsiTheme="minorHAnsi" w:cstheme="minorHAnsi"/>
        </w:rPr>
        <w:t xml:space="preserve"> „Wir </w:t>
      </w:r>
      <w:r w:rsidR="00F63E54">
        <w:rPr>
          <w:rFonts w:asciiTheme="minorHAnsi" w:hAnsiTheme="minorHAnsi" w:cstheme="minorHAnsi"/>
        </w:rPr>
        <w:t xml:space="preserve">sind seit vielen Jahren anerkannter Ausbildungsbetrieb </w:t>
      </w:r>
      <w:r w:rsidR="002F5040">
        <w:rPr>
          <w:rFonts w:asciiTheme="minorHAnsi" w:hAnsiTheme="minorHAnsi" w:cstheme="minorHAnsi"/>
        </w:rPr>
        <w:t xml:space="preserve">und sind stolz darauf, seit </w:t>
      </w:r>
      <w:r w:rsidR="009410DA">
        <w:rPr>
          <w:rFonts w:asciiTheme="minorHAnsi" w:hAnsiTheme="minorHAnsi" w:cstheme="minorHAnsi"/>
        </w:rPr>
        <w:t>1998 kontinuierlich</w:t>
      </w:r>
      <w:r w:rsidR="002F5040">
        <w:rPr>
          <w:rFonts w:asciiTheme="minorHAnsi" w:hAnsiTheme="minorHAnsi" w:cstheme="minorHAnsi"/>
        </w:rPr>
        <w:t xml:space="preserve"> Auszubildende</w:t>
      </w:r>
      <w:r w:rsidR="009410DA">
        <w:rPr>
          <w:rFonts w:asciiTheme="minorHAnsi" w:hAnsiTheme="minorHAnsi" w:cstheme="minorHAnsi"/>
        </w:rPr>
        <w:t>n</w:t>
      </w:r>
      <w:r w:rsidR="002F5040">
        <w:rPr>
          <w:rFonts w:asciiTheme="minorHAnsi" w:hAnsiTheme="minorHAnsi" w:cstheme="minorHAnsi"/>
        </w:rPr>
        <w:t xml:space="preserve"> einen Start in das Berufsleben zu ermöglichen.</w:t>
      </w:r>
      <w:r w:rsidR="00522942">
        <w:rPr>
          <w:rFonts w:asciiTheme="minorHAnsi" w:hAnsiTheme="minorHAnsi" w:cstheme="minorHAnsi"/>
        </w:rPr>
        <w:t xml:space="preserve"> </w:t>
      </w:r>
      <w:r w:rsidR="0071212A" w:rsidRPr="00402C6A">
        <w:rPr>
          <w:rFonts w:asciiTheme="minorHAnsi" w:hAnsiTheme="minorHAnsi" w:cstheme="minorHAnsi"/>
        </w:rPr>
        <w:t xml:space="preserve">Das sind bis heute 138 Auszubildende. </w:t>
      </w:r>
      <w:r w:rsidR="002F5040" w:rsidRPr="00402C6A">
        <w:rPr>
          <w:rFonts w:asciiTheme="minorHAnsi" w:hAnsiTheme="minorHAnsi" w:cstheme="minorHAnsi"/>
        </w:rPr>
        <w:t>Berufsausbildung im eigenen Unternehmen heißt f</w:t>
      </w:r>
      <w:r w:rsidR="002F5040">
        <w:rPr>
          <w:rFonts w:asciiTheme="minorHAnsi" w:hAnsiTheme="minorHAnsi" w:cstheme="minorHAnsi"/>
        </w:rPr>
        <w:t>ür uns aber auch, dass wir konkret investieren, um sicherzustellen, dass unsere Mitarbeitenden für den Anspruch unseres Unternehmens sensibilisiert sind. Denn g</w:t>
      </w:r>
      <w:r>
        <w:rPr>
          <w:rFonts w:asciiTheme="minorHAnsi" w:hAnsiTheme="minorHAnsi" w:cstheme="minorHAnsi"/>
        </w:rPr>
        <w:t>ut ausgebildete Fachkräfte auf dem Arbeitsmarkt zu finden, ist gerade in unserer Branche nicht leicht.</w:t>
      </w:r>
      <w:r w:rsidR="00361388">
        <w:rPr>
          <w:rFonts w:asciiTheme="minorHAnsi" w:hAnsiTheme="minorHAnsi" w:cstheme="minorHAnsi"/>
        </w:rPr>
        <w:t xml:space="preserve">“, erklärt Carl Cordier, </w:t>
      </w:r>
      <w:r w:rsidR="00361388" w:rsidRPr="00A00FF6">
        <w:rPr>
          <w:rFonts w:asciiTheme="minorHAnsi" w:hAnsiTheme="minorHAnsi" w:cstheme="minorHAnsi"/>
        </w:rPr>
        <w:t xml:space="preserve">Geschäftsführer der </w:t>
      </w:r>
      <w:proofErr w:type="spellStart"/>
      <w:r w:rsidR="00361388" w:rsidRPr="00A00FF6">
        <w:rPr>
          <w:rFonts w:asciiTheme="minorHAnsi" w:hAnsiTheme="minorHAnsi" w:cstheme="minorHAnsi"/>
        </w:rPr>
        <w:t>POOLgroup</w:t>
      </w:r>
      <w:proofErr w:type="spellEnd"/>
      <w:r w:rsidR="00361388" w:rsidRPr="00A00FF6">
        <w:rPr>
          <w:rFonts w:asciiTheme="minorHAnsi" w:hAnsiTheme="minorHAnsi" w:cstheme="minorHAnsi"/>
        </w:rPr>
        <w:t xml:space="preserve"> GmbH</w:t>
      </w:r>
      <w:r w:rsidR="00361388">
        <w:rPr>
          <w:rFonts w:asciiTheme="minorHAnsi" w:hAnsiTheme="minorHAnsi" w:cstheme="minorHAnsi"/>
        </w:rPr>
        <w:t xml:space="preserve">. </w:t>
      </w:r>
      <w:r w:rsidR="002F5040">
        <w:rPr>
          <w:rFonts w:asciiTheme="minorHAnsi" w:hAnsiTheme="minorHAnsi" w:cstheme="minorHAnsi"/>
        </w:rPr>
        <w:t>So bildet das Unternehmen darüber hinaus ebenfalls Kaufleute im Groß- und Außenhandel, Elektroniker für Geräte- und Systeme sowie Fachkräfte für Lagerlogistik aus.</w:t>
      </w:r>
    </w:p>
    <w:p w14:paraId="2F3677CA" w14:textId="610D3A60" w:rsidR="002F5040" w:rsidRPr="00CA2E99" w:rsidRDefault="00CA2E99" w:rsidP="004A0819">
      <w:pPr>
        <w:pStyle w:val="StandardWeb"/>
        <w:shd w:val="clear" w:color="auto" w:fill="FFFFFF"/>
        <w:spacing w:line="300" w:lineRule="auto"/>
        <w:rPr>
          <w:rFonts w:asciiTheme="minorHAnsi" w:hAnsiTheme="minorHAnsi" w:cstheme="minorHAnsi"/>
          <w:b/>
          <w:bCs/>
        </w:rPr>
      </w:pPr>
      <w:r w:rsidRPr="00CA2E99">
        <w:rPr>
          <w:rFonts w:asciiTheme="minorHAnsi" w:hAnsiTheme="minorHAnsi" w:cstheme="minorHAnsi"/>
          <w:b/>
          <w:bCs/>
        </w:rPr>
        <w:t>Job in der Veranstaltungsbranche hat Perspektive</w:t>
      </w:r>
    </w:p>
    <w:p w14:paraId="17E9CCFF" w14:textId="6012652B" w:rsidR="009410DA" w:rsidRDefault="00361388" w:rsidP="004A0819">
      <w:pPr>
        <w:pStyle w:val="StandardWeb"/>
        <w:shd w:val="clear" w:color="auto" w:fill="FFFFFF"/>
        <w:spacing w:line="300" w:lineRule="auto"/>
        <w:rPr>
          <w:rFonts w:asciiTheme="minorHAnsi" w:hAnsiTheme="minorHAnsi" w:cstheme="minorHAnsi"/>
        </w:rPr>
      </w:pPr>
      <w:r>
        <w:rPr>
          <w:rFonts w:asciiTheme="minorHAnsi" w:hAnsiTheme="minorHAnsi" w:cstheme="minorHAnsi"/>
        </w:rPr>
        <w:t>Dass auch in diesem Jahr wieder junge Erwachsene und Jugendliche ihre Ausbildung bei einem de</w:t>
      </w:r>
      <w:r w:rsidR="00AB0EE8">
        <w:rPr>
          <w:rFonts w:asciiTheme="minorHAnsi" w:hAnsiTheme="minorHAnsi" w:cstheme="minorHAnsi"/>
        </w:rPr>
        <w:t>s</w:t>
      </w:r>
      <w:r>
        <w:rPr>
          <w:rFonts w:asciiTheme="minorHAnsi" w:hAnsiTheme="minorHAnsi" w:cstheme="minorHAnsi"/>
        </w:rPr>
        <w:t xml:space="preserve"> erfahrensten Unternehmen de</w:t>
      </w:r>
      <w:r w:rsidR="00082A34">
        <w:rPr>
          <w:rFonts w:asciiTheme="minorHAnsi" w:hAnsiTheme="minorHAnsi" w:cstheme="minorHAnsi"/>
        </w:rPr>
        <w:t>s</w:t>
      </w:r>
      <w:r>
        <w:rPr>
          <w:rFonts w:asciiTheme="minorHAnsi" w:hAnsiTheme="minorHAnsi" w:cstheme="minorHAnsi"/>
        </w:rPr>
        <w:t xml:space="preserve"> Veranstaltungs- und Live-Entertainment-Bereichs</w:t>
      </w:r>
      <w:r w:rsidR="00082A34">
        <w:rPr>
          <w:rFonts w:asciiTheme="minorHAnsi" w:hAnsiTheme="minorHAnsi" w:cstheme="minorHAnsi"/>
        </w:rPr>
        <w:t xml:space="preserve"> </w:t>
      </w:r>
      <w:r>
        <w:rPr>
          <w:rFonts w:asciiTheme="minorHAnsi" w:hAnsiTheme="minorHAnsi" w:cstheme="minorHAnsi"/>
        </w:rPr>
        <w:t>beginnen können</w:t>
      </w:r>
      <w:r w:rsidR="002F5040">
        <w:rPr>
          <w:rFonts w:asciiTheme="minorHAnsi" w:hAnsiTheme="minorHAnsi" w:cstheme="minorHAnsi"/>
        </w:rPr>
        <w:t>,</w:t>
      </w:r>
      <w:r>
        <w:rPr>
          <w:rFonts w:asciiTheme="minorHAnsi" w:hAnsiTheme="minorHAnsi" w:cstheme="minorHAnsi"/>
        </w:rPr>
        <w:t xml:space="preserve"> ist </w:t>
      </w:r>
      <w:r w:rsidR="002F5040">
        <w:rPr>
          <w:rFonts w:asciiTheme="minorHAnsi" w:hAnsiTheme="minorHAnsi" w:cstheme="minorHAnsi"/>
        </w:rPr>
        <w:t xml:space="preserve">angesichts der Corona-Pandemie </w:t>
      </w:r>
      <w:r>
        <w:rPr>
          <w:rFonts w:asciiTheme="minorHAnsi" w:hAnsiTheme="minorHAnsi" w:cstheme="minorHAnsi"/>
        </w:rPr>
        <w:t>keine Selbstverständlichkeit</w:t>
      </w:r>
      <w:r w:rsidR="002F5040">
        <w:rPr>
          <w:rFonts w:asciiTheme="minorHAnsi" w:hAnsiTheme="minorHAnsi" w:cstheme="minorHAnsi"/>
        </w:rPr>
        <w:t xml:space="preserve">. </w:t>
      </w:r>
      <w:r>
        <w:rPr>
          <w:rFonts w:asciiTheme="minorHAnsi" w:hAnsiTheme="minorHAnsi" w:cstheme="minorHAnsi"/>
        </w:rPr>
        <w:t>„Wir haben frühzeitig auf flexible und innovative Konzepte gesetzt und konnten das Unternehmen so stabil durch die turbulenten letzten Monate navigieren</w:t>
      </w:r>
      <w:r w:rsidR="00CA2E99" w:rsidRPr="00402C6A">
        <w:rPr>
          <w:rFonts w:asciiTheme="minorHAnsi" w:hAnsiTheme="minorHAnsi" w:cstheme="minorHAnsi"/>
        </w:rPr>
        <w:t>,</w:t>
      </w:r>
      <w:r w:rsidRPr="00402C6A">
        <w:rPr>
          <w:rFonts w:asciiTheme="minorHAnsi" w:hAnsiTheme="minorHAnsi" w:cstheme="minorHAnsi"/>
        </w:rPr>
        <w:t>“</w:t>
      </w:r>
      <w:r w:rsidR="00CA2E99" w:rsidRPr="00402C6A">
        <w:rPr>
          <w:rFonts w:asciiTheme="minorHAnsi" w:hAnsiTheme="minorHAnsi" w:cstheme="minorHAnsi"/>
        </w:rPr>
        <w:t xml:space="preserve"> so </w:t>
      </w:r>
      <w:r w:rsidR="00280ADC" w:rsidRPr="00402C6A">
        <w:rPr>
          <w:rFonts w:asciiTheme="minorHAnsi" w:hAnsiTheme="minorHAnsi" w:cstheme="minorHAnsi"/>
        </w:rPr>
        <w:t xml:space="preserve">Oliver Ohrndorf, </w:t>
      </w:r>
      <w:proofErr w:type="spellStart"/>
      <w:r w:rsidR="00280ADC" w:rsidRPr="00402C6A">
        <w:rPr>
          <w:rFonts w:asciiTheme="minorHAnsi" w:hAnsiTheme="minorHAnsi" w:cstheme="minorHAnsi"/>
        </w:rPr>
        <w:t>Director</w:t>
      </w:r>
      <w:proofErr w:type="spellEnd"/>
      <w:r w:rsidR="00280ADC" w:rsidRPr="00402C6A">
        <w:rPr>
          <w:rFonts w:asciiTheme="minorHAnsi" w:hAnsiTheme="minorHAnsi" w:cstheme="minorHAnsi"/>
        </w:rPr>
        <w:t xml:space="preserve"> Marketing &amp; Communications</w:t>
      </w:r>
      <w:r w:rsidR="00CA2E99" w:rsidRPr="00402C6A">
        <w:rPr>
          <w:rFonts w:asciiTheme="minorHAnsi" w:hAnsiTheme="minorHAnsi" w:cstheme="minorHAnsi"/>
        </w:rPr>
        <w:t xml:space="preserve">. </w:t>
      </w:r>
      <w:r w:rsidR="009410DA" w:rsidRPr="00402C6A">
        <w:rPr>
          <w:rFonts w:asciiTheme="minorHAnsi" w:hAnsiTheme="minorHAnsi" w:cstheme="minorHAnsi"/>
        </w:rPr>
        <w:t>Ein großer Vorteil war,</w:t>
      </w:r>
      <w:r w:rsidR="009410DA">
        <w:rPr>
          <w:rFonts w:asciiTheme="minorHAnsi" w:hAnsiTheme="minorHAnsi" w:cstheme="minorHAnsi"/>
        </w:rPr>
        <w:t xml:space="preserve"> dass sich das Unternehmen bereits vor der Pandemie umfänglich mit</w:t>
      </w:r>
      <w:r w:rsidR="00306A9E">
        <w:rPr>
          <w:rFonts w:asciiTheme="minorHAnsi" w:hAnsiTheme="minorHAnsi" w:cstheme="minorHAnsi"/>
        </w:rPr>
        <w:t xml:space="preserve"> virtuellen Räumen und</w:t>
      </w:r>
      <w:r w:rsidR="009410DA">
        <w:rPr>
          <w:rFonts w:asciiTheme="minorHAnsi" w:hAnsiTheme="minorHAnsi" w:cstheme="minorHAnsi"/>
        </w:rPr>
        <w:t xml:space="preserve"> Streaming-Technologien auseinandergesetzt hat und so Veranstaltungen, die ursprünglich live angedacht waren </w:t>
      </w:r>
      <w:r w:rsidR="00306A9E">
        <w:rPr>
          <w:rFonts w:asciiTheme="minorHAnsi" w:hAnsiTheme="minorHAnsi" w:cstheme="minorHAnsi"/>
        </w:rPr>
        <w:t xml:space="preserve">- </w:t>
      </w:r>
      <w:r w:rsidR="009410DA">
        <w:rPr>
          <w:rFonts w:asciiTheme="minorHAnsi" w:hAnsiTheme="minorHAnsi" w:cstheme="minorHAnsi"/>
        </w:rPr>
        <w:t>wie Messen oder Konferenzen</w:t>
      </w:r>
      <w:r w:rsidR="00306A9E">
        <w:rPr>
          <w:rFonts w:asciiTheme="minorHAnsi" w:hAnsiTheme="minorHAnsi" w:cstheme="minorHAnsi"/>
        </w:rPr>
        <w:t xml:space="preserve"> -</w:t>
      </w:r>
      <w:r w:rsidR="009410DA">
        <w:rPr>
          <w:rFonts w:asciiTheme="minorHAnsi" w:hAnsiTheme="minorHAnsi" w:cstheme="minorHAnsi"/>
        </w:rPr>
        <w:t xml:space="preserve"> digital übersetzen konnte. </w:t>
      </w:r>
    </w:p>
    <w:p w14:paraId="4140F714" w14:textId="305FF967" w:rsidR="000E668D" w:rsidRPr="000E668D" w:rsidRDefault="00402C6A" w:rsidP="004A0819">
      <w:pPr>
        <w:pStyle w:val="StandardWeb"/>
        <w:shd w:val="clear" w:color="auto" w:fill="FFFFFF"/>
        <w:spacing w:line="300" w:lineRule="auto"/>
        <w:rPr>
          <w:rFonts w:asciiTheme="minorHAnsi" w:hAnsiTheme="minorHAnsi" w:cstheme="minorHAnsi"/>
          <w:b/>
          <w:bCs/>
        </w:rPr>
      </w:pPr>
      <w:r>
        <w:rPr>
          <w:rFonts w:asciiTheme="minorHAnsi" w:hAnsiTheme="minorHAnsi" w:cstheme="minorHAnsi"/>
          <w:b/>
          <w:bCs/>
        </w:rPr>
        <w:t xml:space="preserve">WDR bei der </w:t>
      </w:r>
      <w:proofErr w:type="spellStart"/>
      <w:r>
        <w:rPr>
          <w:rFonts w:asciiTheme="minorHAnsi" w:hAnsiTheme="minorHAnsi" w:cstheme="minorHAnsi"/>
          <w:b/>
          <w:bCs/>
        </w:rPr>
        <w:t>POOLgroup</w:t>
      </w:r>
      <w:proofErr w:type="spellEnd"/>
      <w:r>
        <w:rPr>
          <w:rFonts w:asciiTheme="minorHAnsi" w:hAnsiTheme="minorHAnsi" w:cstheme="minorHAnsi"/>
          <w:b/>
          <w:bCs/>
        </w:rPr>
        <w:t xml:space="preserve"> </w:t>
      </w:r>
    </w:p>
    <w:p w14:paraId="2A07D2B9" w14:textId="12906B98" w:rsidR="009410DA" w:rsidRDefault="009410DA" w:rsidP="004A0819">
      <w:pPr>
        <w:pStyle w:val="StandardWeb"/>
        <w:shd w:val="clear" w:color="auto" w:fill="FFFFFF"/>
        <w:spacing w:line="300" w:lineRule="auto"/>
        <w:rPr>
          <w:rFonts w:asciiTheme="minorHAnsi" w:hAnsiTheme="minorHAnsi" w:cstheme="minorHAnsi"/>
        </w:rPr>
      </w:pPr>
      <w:r>
        <w:rPr>
          <w:rFonts w:asciiTheme="minorHAnsi" w:hAnsiTheme="minorHAnsi" w:cstheme="minorHAnsi"/>
        </w:rPr>
        <w:t xml:space="preserve">Wie die Auszubildenden bei der </w:t>
      </w:r>
      <w:proofErr w:type="spellStart"/>
      <w:r>
        <w:rPr>
          <w:rFonts w:asciiTheme="minorHAnsi" w:hAnsiTheme="minorHAnsi" w:cstheme="minorHAnsi"/>
        </w:rPr>
        <w:t>POOLgroup</w:t>
      </w:r>
      <w:proofErr w:type="spellEnd"/>
      <w:r>
        <w:rPr>
          <w:rFonts w:asciiTheme="minorHAnsi" w:hAnsiTheme="minorHAnsi" w:cstheme="minorHAnsi"/>
        </w:rPr>
        <w:t xml:space="preserve"> durch das Pandemie-Jahr gekommen sind und welche Veränderungen der Ausbildungsinhalte damit einhergegangen sind, ist auch </w:t>
      </w:r>
      <w:r w:rsidR="000E668D">
        <w:rPr>
          <w:rFonts w:asciiTheme="minorHAnsi" w:hAnsiTheme="minorHAnsi" w:cstheme="minorHAnsi"/>
        </w:rPr>
        <w:t xml:space="preserve">Teil einer </w:t>
      </w:r>
      <w:r>
        <w:rPr>
          <w:rFonts w:asciiTheme="minorHAnsi" w:hAnsiTheme="minorHAnsi" w:cstheme="minorHAnsi"/>
        </w:rPr>
        <w:t xml:space="preserve">Reportage des WDR. </w:t>
      </w:r>
      <w:r w:rsidR="000E668D">
        <w:rPr>
          <w:rFonts w:asciiTheme="minorHAnsi" w:hAnsiTheme="minorHAnsi" w:cstheme="minorHAnsi"/>
        </w:rPr>
        <w:t xml:space="preserve">Neben anderen Ausbildungsberufen wird auch die Ausbildung zur Veranstaltungskauffrau/-mann unter die Lupe genommen, bei der ein Mitarbeitender der </w:t>
      </w:r>
      <w:proofErr w:type="spellStart"/>
      <w:r w:rsidR="000E668D">
        <w:rPr>
          <w:rFonts w:asciiTheme="minorHAnsi" w:hAnsiTheme="minorHAnsi" w:cstheme="minorHAnsi"/>
        </w:rPr>
        <w:t>POOLgroup</w:t>
      </w:r>
      <w:proofErr w:type="spellEnd"/>
      <w:r w:rsidR="000E668D">
        <w:rPr>
          <w:rFonts w:asciiTheme="minorHAnsi" w:hAnsiTheme="minorHAnsi" w:cstheme="minorHAnsi"/>
        </w:rPr>
        <w:t xml:space="preserve">, der in diesem Jahr seine Ausbildung erfolgreich abgeschlossen hat und jetzt fest angestellt ist, zu Wort kommen wird und berichtet, wie sich </w:t>
      </w:r>
      <w:r w:rsidR="00411F59">
        <w:rPr>
          <w:rFonts w:asciiTheme="minorHAnsi" w:hAnsiTheme="minorHAnsi" w:cstheme="minorHAnsi"/>
        </w:rPr>
        <w:t>der Wechsel von live-</w:t>
      </w:r>
      <w:r w:rsidR="00411F59">
        <w:rPr>
          <w:rFonts w:asciiTheme="minorHAnsi" w:hAnsiTheme="minorHAnsi" w:cstheme="minorHAnsi"/>
        </w:rPr>
        <w:lastRenderedPageBreak/>
        <w:t xml:space="preserve">Veranstaltungen auf digital durchgeführte Veranstaltungen aus der Sicht eines Azubis angefühlt hat. </w:t>
      </w:r>
      <w:r w:rsidR="000E668D">
        <w:rPr>
          <w:rFonts w:asciiTheme="minorHAnsi" w:hAnsiTheme="minorHAnsi" w:cstheme="minorHAnsi"/>
        </w:rPr>
        <w:t xml:space="preserve">Der Beitrag soll aller Voraussicht nach am kommenden </w:t>
      </w:r>
      <w:r w:rsidR="00B33074" w:rsidRPr="00402C6A">
        <w:rPr>
          <w:rFonts w:asciiTheme="minorHAnsi" w:hAnsiTheme="minorHAnsi" w:cstheme="minorHAnsi"/>
        </w:rPr>
        <w:t>Donnerstag</w:t>
      </w:r>
      <w:r w:rsidR="000E668D" w:rsidRPr="00402C6A">
        <w:rPr>
          <w:rFonts w:asciiTheme="minorHAnsi" w:hAnsiTheme="minorHAnsi" w:cstheme="minorHAnsi"/>
        </w:rPr>
        <w:t xml:space="preserve"> </w:t>
      </w:r>
      <w:r w:rsidR="00B33074" w:rsidRPr="00402C6A">
        <w:rPr>
          <w:rFonts w:asciiTheme="minorHAnsi" w:hAnsiTheme="minorHAnsi" w:cstheme="minorHAnsi"/>
        </w:rPr>
        <w:t>zwischen 19:30 – 20:00</w:t>
      </w:r>
      <w:r w:rsidR="000E668D" w:rsidRPr="00402C6A">
        <w:rPr>
          <w:rFonts w:asciiTheme="minorHAnsi" w:hAnsiTheme="minorHAnsi" w:cstheme="minorHAnsi"/>
        </w:rPr>
        <w:t xml:space="preserve"> Uhr in der Lokalzeit ausgestrahlt werden.</w:t>
      </w:r>
    </w:p>
    <w:p w14:paraId="250E4EF4" w14:textId="77777777" w:rsidR="009410DA" w:rsidRDefault="009410DA" w:rsidP="004A0819">
      <w:pPr>
        <w:pStyle w:val="StandardWeb"/>
        <w:shd w:val="clear" w:color="auto" w:fill="FFFFFF"/>
        <w:spacing w:line="300" w:lineRule="auto"/>
        <w:rPr>
          <w:rFonts w:asciiTheme="minorHAnsi" w:hAnsiTheme="minorHAnsi" w:cstheme="minorHAnsi"/>
        </w:rPr>
      </w:pPr>
    </w:p>
    <w:p w14:paraId="4F24C2D5" w14:textId="505343DD" w:rsidR="003047A7" w:rsidRDefault="003047A7" w:rsidP="004A0819">
      <w:pPr>
        <w:pStyle w:val="StandardWeb"/>
        <w:shd w:val="clear" w:color="auto" w:fill="FFFFFF"/>
        <w:spacing w:line="300" w:lineRule="auto"/>
        <w:rPr>
          <w:rFonts w:asciiTheme="minorHAnsi" w:hAnsiTheme="minorHAnsi" w:cstheme="minorHAnsi"/>
        </w:rPr>
      </w:pPr>
    </w:p>
    <w:p w14:paraId="43429538" w14:textId="6C635118" w:rsidR="00C200D2" w:rsidRDefault="00C200D2" w:rsidP="00D566F2">
      <w:pPr>
        <w:pStyle w:val="StandardWeb"/>
        <w:shd w:val="clear" w:color="auto" w:fill="FFFFFF"/>
        <w:spacing w:after="0" w:line="300" w:lineRule="auto"/>
        <w:rPr>
          <w:rFonts w:asciiTheme="minorHAnsi" w:hAnsiTheme="minorHAnsi" w:cstheme="minorHAnsi"/>
        </w:rPr>
      </w:pPr>
    </w:p>
    <w:p w14:paraId="392AF80F" w14:textId="77777777" w:rsidR="00C200D2" w:rsidRPr="00A00FF6" w:rsidRDefault="00C200D2" w:rsidP="00D566F2">
      <w:pPr>
        <w:pStyle w:val="StandardWeb"/>
        <w:shd w:val="clear" w:color="auto" w:fill="FFFFFF"/>
        <w:spacing w:after="0" w:line="300" w:lineRule="auto"/>
        <w:rPr>
          <w:rFonts w:asciiTheme="minorHAnsi" w:hAnsiTheme="minorHAnsi" w:cstheme="minorHAnsi"/>
        </w:rPr>
      </w:pPr>
    </w:p>
    <w:p w14:paraId="5E52EC48" w14:textId="502CD2C0" w:rsidR="00B145CB" w:rsidRDefault="00A00FF6" w:rsidP="00B145CB">
      <w:r w:rsidRPr="00A00FF6">
        <w:rPr>
          <w:rFonts w:asciiTheme="minorHAnsi" w:hAnsiTheme="minorHAnsi" w:cstheme="minorHAnsi"/>
        </w:rPr>
        <w:t>Mehr Informationen unt</w:t>
      </w:r>
      <w:r w:rsidR="00F53F3F">
        <w:rPr>
          <w:rFonts w:asciiTheme="minorHAnsi" w:hAnsiTheme="minorHAnsi" w:cstheme="minorHAnsi"/>
        </w:rPr>
        <w:t xml:space="preserve">er: </w:t>
      </w:r>
      <w:hyperlink r:id="rId8" w:history="1">
        <w:r w:rsidR="00F53F3F" w:rsidRPr="00195492">
          <w:rPr>
            <w:rStyle w:val="Hyperlink"/>
            <w:rFonts w:asciiTheme="minorHAnsi" w:hAnsiTheme="minorHAnsi" w:cstheme="minorHAnsi"/>
          </w:rPr>
          <w:t>www.pool.de/ausbildung</w:t>
        </w:r>
      </w:hyperlink>
      <w:r w:rsidR="00F53F3F">
        <w:rPr>
          <w:rFonts w:asciiTheme="minorHAnsi" w:hAnsiTheme="minorHAnsi" w:cstheme="minorHAnsi"/>
        </w:rPr>
        <w:t xml:space="preserve"> </w:t>
      </w:r>
    </w:p>
    <w:p w14:paraId="512245DB" w14:textId="2E3F5FC6" w:rsidR="00A00FF6" w:rsidRPr="00A00FF6" w:rsidRDefault="00A00FF6" w:rsidP="00A00FF6">
      <w:pPr>
        <w:spacing w:before="100" w:beforeAutospacing="1" w:after="100" w:afterAutospacing="1"/>
        <w:rPr>
          <w:rFonts w:asciiTheme="minorHAnsi" w:hAnsiTheme="minorHAnsi" w:cstheme="minorHAnsi"/>
        </w:rPr>
      </w:pPr>
    </w:p>
    <w:p w14:paraId="4387FB96" w14:textId="77777777" w:rsidR="00A00FF6" w:rsidRDefault="00A00FF6" w:rsidP="00D566F2">
      <w:pPr>
        <w:pStyle w:val="StandardWeb"/>
        <w:shd w:val="clear" w:color="auto" w:fill="FFFFFF"/>
        <w:spacing w:after="0" w:line="300" w:lineRule="auto"/>
        <w:rPr>
          <w:rFonts w:ascii="TheSansOfficeLF" w:hAnsi="TheSansOfficeLF" w:cstheme="minorHAnsi"/>
        </w:rPr>
      </w:pPr>
    </w:p>
    <w:p w14:paraId="2BB31583" w14:textId="104D158A" w:rsidR="00C200D2" w:rsidRDefault="00C200D2" w:rsidP="00D566F2">
      <w:pPr>
        <w:rPr>
          <w:rFonts w:ascii="Helvetica" w:hAnsi="Helvetica"/>
          <w:color w:val="000000"/>
          <w:sz w:val="18"/>
          <w:szCs w:val="18"/>
        </w:rPr>
      </w:pPr>
    </w:p>
    <w:p w14:paraId="78400587" w14:textId="77777777" w:rsidR="00C200D2" w:rsidRDefault="00C200D2" w:rsidP="00D566F2">
      <w:pPr>
        <w:rPr>
          <w:rFonts w:ascii="Helvetica" w:hAnsi="Helvetica"/>
          <w:color w:val="000000"/>
          <w:sz w:val="18"/>
          <w:szCs w:val="18"/>
        </w:rPr>
      </w:pPr>
    </w:p>
    <w:p w14:paraId="116BEC09" w14:textId="34072849" w:rsidR="008E086D" w:rsidRPr="00591086" w:rsidRDefault="008E086D" w:rsidP="003E29EF">
      <w:pPr>
        <w:pStyle w:val="KeinLeerraum"/>
        <w:spacing w:line="312" w:lineRule="auto"/>
        <w:rPr>
          <w:rFonts w:ascii="TheSansOfficeLF" w:hAnsi="TheSansOfficeLF" w:cstheme="minorHAnsi"/>
        </w:rPr>
      </w:pPr>
    </w:p>
    <w:p w14:paraId="7F3907FC" w14:textId="1FBE56D6" w:rsidR="008E086D" w:rsidRDefault="008E086D"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4D1FBEBC" w14:textId="3B23DEF1"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6A2C9EE3" w14:textId="4D904645" w:rsidR="00153EF9" w:rsidRPr="003E29EF" w:rsidRDefault="00630524"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Die </w:t>
      </w:r>
      <w:proofErr w:type="spellStart"/>
      <w:r w:rsidRPr="003E29EF">
        <w:rPr>
          <w:rFonts w:ascii="TheSansOfficeLF" w:hAnsi="TheSansOfficeLF" w:cstheme="minorHAnsi"/>
          <w:color w:val="000000" w:themeColor="text1"/>
          <w:sz w:val="20"/>
          <w:szCs w:val="20"/>
        </w:rPr>
        <w:t>POOLGroup</w:t>
      </w:r>
      <w:proofErr w:type="spellEnd"/>
      <w:r w:rsidRPr="003E29EF">
        <w:rPr>
          <w:rFonts w:ascii="TheSansOfficeLF" w:hAnsi="TheSansOfficeLF" w:cstheme="minorHAnsi"/>
          <w:color w:val="000000" w:themeColor="text1"/>
          <w:sz w:val="20"/>
          <w:szCs w:val="20"/>
        </w:rPr>
        <w:t xml:space="preserve"> mit Sitz in Emsdetten </w:t>
      </w:r>
      <w:r w:rsidR="008A487C" w:rsidRPr="003E29EF">
        <w:rPr>
          <w:rFonts w:ascii="TheSansOfficeLF" w:hAnsi="TheSansOfficeLF" w:cstheme="minorHAnsi"/>
          <w:color w:val="000000" w:themeColor="text1"/>
          <w:sz w:val="20"/>
          <w:szCs w:val="20"/>
        </w:rPr>
        <w:t xml:space="preserve">bietet </w:t>
      </w:r>
      <w:r w:rsidRPr="003E29EF">
        <w:rPr>
          <w:rFonts w:ascii="TheSansOfficeLF" w:hAnsi="TheSansOfficeLF" w:cstheme="minorHAnsi"/>
          <w:color w:val="000000" w:themeColor="text1"/>
          <w:sz w:val="20"/>
          <w:szCs w:val="20"/>
        </w:rPr>
        <w:t xml:space="preserve">über 40 Jahre Erfahrung im </w:t>
      </w:r>
      <w:r w:rsidR="008A487C" w:rsidRPr="003E29EF">
        <w:rPr>
          <w:rFonts w:ascii="TheSansOfficeLF" w:hAnsi="TheSansOfficeLF" w:cstheme="minorHAnsi"/>
          <w:color w:val="000000" w:themeColor="text1"/>
          <w:sz w:val="20"/>
          <w:szCs w:val="20"/>
        </w:rPr>
        <w:t>Veranstaltungs-</w:t>
      </w:r>
      <w:r w:rsidRPr="003E29EF">
        <w:rPr>
          <w:rFonts w:ascii="TheSansOfficeLF" w:hAnsi="TheSansOfficeLF" w:cstheme="minorHAnsi"/>
          <w:color w:val="000000" w:themeColor="text1"/>
          <w:sz w:val="20"/>
          <w:szCs w:val="20"/>
        </w:rPr>
        <w:t xml:space="preserve"> und Live-Entertainment- Bereich.</w:t>
      </w:r>
      <w:r w:rsidR="008A487C" w:rsidRPr="003E29EF">
        <w:rPr>
          <w:rFonts w:ascii="TheSansOfficeLF" w:hAnsi="TheSansOfficeLF" w:cstheme="minorHAnsi"/>
          <w:color w:val="000000" w:themeColor="text1"/>
          <w:sz w:val="20"/>
          <w:szCs w:val="20"/>
        </w:rPr>
        <w:t xml:space="preserve"> Mit </w:t>
      </w:r>
      <w:r w:rsidR="00563E12" w:rsidRPr="003E29EF">
        <w:rPr>
          <w:rFonts w:ascii="TheSansOfficeLF" w:hAnsi="TheSansOfficeLF" w:cstheme="minorHAnsi"/>
          <w:color w:val="000000" w:themeColor="text1"/>
          <w:sz w:val="20"/>
          <w:szCs w:val="20"/>
        </w:rPr>
        <w:t xml:space="preserve">über 250 </w:t>
      </w:r>
      <w:r w:rsidR="008A487C" w:rsidRPr="003E29EF">
        <w:rPr>
          <w:rFonts w:ascii="TheSansOfficeLF" w:hAnsi="TheSansOfficeLF" w:cstheme="minorHAnsi"/>
          <w:color w:val="000000" w:themeColor="text1"/>
          <w:sz w:val="20"/>
          <w:szCs w:val="20"/>
        </w:rPr>
        <w:t>Mitarbeitenden an insgesamt vier Standorten wurden bis heute mehr als 30.000 Veranstaltungen für Wirtschaft und Industrie, Politik und Gesellschaft sowie Touring und Entertainment in der ganzen Welt konzipiert, geplant und umgesetzt - und das alles aus einer Hand</w:t>
      </w:r>
      <w:r w:rsidR="00563E12" w:rsidRPr="003E29EF">
        <w:rPr>
          <w:rFonts w:ascii="TheSansOfficeLF" w:hAnsi="TheSansOfficeLF" w:cstheme="minorHAnsi"/>
          <w:color w:val="000000" w:themeColor="text1"/>
          <w:sz w:val="20"/>
          <w:szCs w:val="20"/>
        </w:rPr>
        <w:t xml:space="preserve"> und zwar hybrid, digital und vor Ort</w:t>
      </w:r>
      <w:r w:rsidR="008A487C" w:rsidRPr="003E29EF">
        <w:rPr>
          <w:rFonts w:ascii="TheSansOfficeLF" w:hAnsi="TheSansOfficeLF" w:cstheme="minorHAnsi"/>
          <w:color w:val="000000" w:themeColor="text1"/>
          <w:sz w:val="20"/>
          <w:szCs w:val="20"/>
        </w:rPr>
        <w:t>. Heute steht die Marke „</w:t>
      </w:r>
      <w:proofErr w:type="spellStart"/>
      <w:r w:rsidR="008A487C" w:rsidRPr="003E29EF">
        <w:rPr>
          <w:rFonts w:ascii="TheSansOfficeLF" w:hAnsi="TheSansOfficeLF" w:cstheme="minorHAnsi"/>
          <w:color w:val="000000" w:themeColor="text1"/>
          <w:sz w:val="20"/>
          <w:szCs w:val="20"/>
        </w:rPr>
        <w:t>POOL</w:t>
      </w:r>
      <w:r w:rsidR="003821D6">
        <w:rPr>
          <w:rFonts w:ascii="TheSansOfficeLF" w:hAnsi="TheSansOfficeLF" w:cstheme="minorHAnsi"/>
          <w:color w:val="000000" w:themeColor="text1"/>
          <w:sz w:val="20"/>
          <w:szCs w:val="20"/>
        </w:rPr>
        <w:t>group</w:t>
      </w:r>
      <w:proofErr w:type="spellEnd"/>
      <w:r w:rsidR="008A487C" w:rsidRPr="003E29EF">
        <w:rPr>
          <w:rFonts w:ascii="TheSansOfficeLF" w:hAnsi="TheSansOfficeLF" w:cstheme="minorHAnsi"/>
          <w:color w:val="000000" w:themeColor="text1"/>
          <w:sz w:val="20"/>
          <w:szCs w:val="20"/>
        </w:rPr>
        <w:t xml:space="preserve">“ für ein Gütesiegel für Kompetenz und Qualität in allen Teilmärkten des Veranstaltungsgeschäfts und gehört zu den führenden Event-Produktions-Firmen in Europa. </w:t>
      </w:r>
    </w:p>
    <w:p w14:paraId="3C61757C" w14:textId="3EC515C1" w:rsidR="008A487C" w:rsidRPr="003E29EF" w:rsidRDefault="008A487C"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Mehr Information unt</w:t>
      </w:r>
      <w:r w:rsidR="00650207" w:rsidRPr="003E29EF">
        <w:rPr>
          <w:rFonts w:ascii="TheSansOfficeLF" w:hAnsi="TheSansOfficeLF" w:cstheme="minorHAnsi"/>
          <w:color w:val="000000" w:themeColor="text1"/>
          <w:sz w:val="20"/>
          <w:szCs w:val="20"/>
        </w:rPr>
        <w:t xml:space="preserve">er </w:t>
      </w:r>
      <w:hyperlink r:id="rId9" w:history="1">
        <w:r w:rsidR="00650207" w:rsidRPr="003E29EF">
          <w:rPr>
            <w:rStyle w:val="Hyperlink"/>
            <w:rFonts w:ascii="TheSansOfficeLF" w:hAnsi="TheSansOfficeLF" w:cstheme="minorHAnsi"/>
            <w:sz w:val="20"/>
            <w:szCs w:val="20"/>
          </w:rPr>
          <w:t>www.pool.de</w:t>
        </w:r>
      </w:hyperlink>
    </w:p>
    <w:p w14:paraId="00FB3D11" w14:textId="416271CB" w:rsidR="002808C9" w:rsidRPr="003E29EF" w:rsidRDefault="002808C9" w:rsidP="00F97349">
      <w:pPr>
        <w:pStyle w:val="KeinLeerraum"/>
        <w:rPr>
          <w:rFonts w:ascii="TheSansOfficeLF" w:hAnsi="TheSansOfficeLF"/>
          <w:sz w:val="20"/>
          <w:szCs w:val="20"/>
        </w:rPr>
      </w:pPr>
    </w:p>
    <w:p w14:paraId="490397B7" w14:textId="00A0EA09" w:rsidR="00CC5F56" w:rsidRDefault="00CC5F56" w:rsidP="00F97349">
      <w:pPr>
        <w:pStyle w:val="KeinLeerraum"/>
        <w:rPr>
          <w:rFonts w:ascii="TheSansOfficeLF" w:hAnsi="TheSansOfficeLF"/>
          <w:sz w:val="20"/>
          <w:szCs w:val="20"/>
        </w:rPr>
      </w:pPr>
    </w:p>
    <w:p w14:paraId="383F17BD" w14:textId="77777777" w:rsidR="00572474" w:rsidRPr="003E29EF" w:rsidRDefault="00572474" w:rsidP="00F97349">
      <w:pPr>
        <w:pStyle w:val="KeinLeerraum"/>
        <w:rPr>
          <w:rFonts w:ascii="TheSansOfficeLF" w:hAnsi="TheSansOfficeLF"/>
          <w:sz w:val="20"/>
          <w:szCs w:val="20"/>
        </w:rPr>
      </w:pPr>
    </w:p>
    <w:p w14:paraId="22C1ACAA" w14:textId="77777777" w:rsidR="00572474" w:rsidRDefault="00650207" w:rsidP="00572474">
      <w:pPr>
        <w:pStyle w:val="StandardWeb"/>
        <w:shd w:val="clear" w:color="auto" w:fill="FFFFFF"/>
        <w:spacing w:after="0"/>
        <w:rPr>
          <w:rFonts w:ascii="TheSansOfficeLF" w:hAnsi="TheSansOfficeLF" w:cstheme="minorHAnsi"/>
          <w:b/>
          <w:bCs/>
          <w:sz w:val="20"/>
          <w:szCs w:val="20"/>
          <w:lang w:val="en-US"/>
        </w:rPr>
      </w:pPr>
      <w:proofErr w:type="spellStart"/>
      <w:r w:rsidRPr="00572474">
        <w:rPr>
          <w:rFonts w:ascii="TheSansOfficeLF" w:hAnsi="TheSansOfficeLF" w:cstheme="minorHAnsi"/>
          <w:b/>
          <w:bCs/>
          <w:sz w:val="20"/>
          <w:szCs w:val="20"/>
          <w:lang w:val="en-US"/>
        </w:rPr>
        <w:t>Pressekontakt</w:t>
      </w:r>
      <w:proofErr w:type="spellEnd"/>
      <w:r w:rsidRPr="00572474">
        <w:rPr>
          <w:rFonts w:ascii="TheSansOfficeLF" w:hAnsi="TheSansOfficeLF" w:cstheme="minorHAnsi"/>
          <w:b/>
          <w:bCs/>
          <w:sz w:val="20"/>
          <w:szCs w:val="20"/>
          <w:lang w:val="en-US"/>
        </w:rPr>
        <w:t>:</w:t>
      </w:r>
    </w:p>
    <w:p w14:paraId="4F1EDDE5" w14:textId="675EFD98" w:rsidR="008E086D" w:rsidRPr="00572474" w:rsidRDefault="00650207" w:rsidP="00572474">
      <w:pPr>
        <w:pStyle w:val="StandardWeb"/>
        <w:shd w:val="clear" w:color="auto" w:fill="FFFFFF"/>
        <w:spacing w:after="0"/>
        <w:rPr>
          <w:rFonts w:ascii="TheSansOfficeLF" w:hAnsi="TheSansOfficeLF" w:cstheme="minorHAnsi"/>
          <w:b/>
          <w:bCs/>
          <w:sz w:val="20"/>
          <w:szCs w:val="20"/>
          <w:lang w:val="en-US"/>
        </w:rPr>
      </w:pPr>
      <w:r w:rsidRPr="003E29EF">
        <w:rPr>
          <w:rFonts w:ascii="TheSansOfficeLF" w:hAnsi="TheSansOfficeLF"/>
          <w:color w:val="000000"/>
          <w:sz w:val="20"/>
          <w:szCs w:val="20"/>
          <w:lang w:val="en-US"/>
        </w:rPr>
        <w:t>Oliver Ohrndorf</w:t>
      </w:r>
      <w:r w:rsidRPr="003E29EF">
        <w:rPr>
          <w:rFonts w:ascii="TheSansOfficeLF" w:hAnsi="TheSansOfficeLF"/>
          <w:color w:val="000000"/>
          <w:sz w:val="20"/>
          <w:szCs w:val="20"/>
          <w:lang w:val="en-US"/>
        </w:rPr>
        <w:br/>
        <w:t>Director Marketing</w:t>
      </w:r>
      <w:r w:rsidR="003047AA">
        <w:rPr>
          <w:rFonts w:ascii="TheSansOfficeLF" w:hAnsi="TheSansOfficeLF"/>
          <w:color w:val="000000"/>
          <w:sz w:val="20"/>
          <w:szCs w:val="20"/>
          <w:lang w:val="en-US"/>
        </w:rPr>
        <w:t>, PR</w:t>
      </w:r>
      <w:r w:rsidRPr="003E29EF">
        <w:rPr>
          <w:rFonts w:ascii="TheSansOfficeLF" w:hAnsi="TheSansOfficeLF"/>
          <w:color w:val="000000"/>
          <w:sz w:val="20"/>
          <w:szCs w:val="20"/>
          <w:lang w:val="en-US"/>
        </w:rPr>
        <w:t xml:space="preserve"> &amp; Communications</w:t>
      </w:r>
      <w:r w:rsidRPr="003E29EF">
        <w:rPr>
          <w:rFonts w:ascii="TheSansOfficeLF" w:hAnsi="TheSansOfficeLF"/>
          <w:color w:val="000000"/>
          <w:sz w:val="20"/>
          <w:szCs w:val="20"/>
          <w:lang w:val="en-US"/>
        </w:rPr>
        <w:br/>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POOLgroup</w:t>
      </w:r>
      <w:proofErr w:type="spellEnd"/>
      <w:r w:rsidRPr="003E29EF">
        <w:rPr>
          <w:rFonts w:ascii="TheSansOfficeLF" w:hAnsi="TheSansOfficeLF"/>
          <w:color w:val="000000"/>
          <w:sz w:val="20"/>
          <w:szCs w:val="20"/>
          <w:lang w:val="en-US"/>
        </w:rPr>
        <w:t xml:space="preserve"> GmbH</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Südring</w:t>
      </w:r>
      <w:proofErr w:type="spellEnd"/>
      <w:r w:rsidRPr="003E29EF">
        <w:rPr>
          <w:rFonts w:ascii="TheSansOfficeLF" w:hAnsi="TheSansOfficeLF"/>
          <w:color w:val="000000"/>
          <w:sz w:val="20"/>
          <w:szCs w:val="20"/>
          <w:lang w:val="en-US"/>
        </w:rPr>
        <w:t xml:space="preserve"> 26 | 48282 </w:t>
      </w:r>
      <w:proofErr w:type="spellStart"/>
      <w:r w:rsidRPr="003E29EF">
        <w:rPr>
          <w:rFonts w:ascii="TheSansOfficeLF" w:hAnsi="TheSansOfficeLF"/>
          <w:color w:val="000000"/>
          <w:sz w:val="20"/>
          <w:szCs w:val="20"/>
          <w:lang w:val="en-US"/>
        </w:rPr>
        <w:t>Emsdetten</w:t>
      </w:r>
      <w:proofErr w:type="spellEnd"/>
      <w:r w:rsidRPr="003E29EF">
        <w:rPr>
          <w:rFonts w:ascii="TheSansOfficeLF" w:hAnsi="TheSansOfficeLF"/>
          <w:color w:val="000000"/>
          <w:sz w:val="20"/>
          <w:szCs w:val="20"/>
          <w:lang w:val="en-US"/>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0" w:history="1">
        <w:r w:rsidRPr="003E29EF">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C9A63" w14:textId="77777777" w:rsidR="008C2A9D" w:rsidRDefault="008C2A9D" w:rsidP="000A2FCA">
      <w:r>
        <w:separator/>
      </w:r>
    </w:p>
  </w:endnote>
  <w:endnote w:type="continuationSeparator" w:id="0">
    <w:p w14:paraId="429FD989" w14:textId="77777777" w:rsidR="008C2A9D" w:rsidRDefault="008C2A9D"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DD457" w14:textId="77777777" w:rsidR="008C2A9D" w:rsidRDefault="008C2A9D" w:rsidP="000A2FCA">
      <w:r>
        <w:separator/>
      </w:r>
    </w:p>
  </w:footnote>
  <w:footnote w:type="continuationSeparator" w:id="0">
    <w:p w14:paraId="2D3D698E" w14:textId="77777777" w:rsidR="008C2A9D" w:rsidRDefault="008C2A9D"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5D10"/>
    <w:rsid w:val="000642E7"/>
    <w:rsid w:val="0007553A"/>
    <w:rsid w:val="00082A34"/>
    <w:rsid w:val="000A2FCA"/>
    <w:rsid w:val="000E1FC8"/>
    <w:rsid w:val="000E312D"/>
    <w:rsid w:val="000E617C"/>
    <w:rsid w:val="000E668D"/>
    <w:rsid w:val="00107511"/>
    <w:rsid w:val="00130351"/>
    <w:rsid w:val="00132597"/>
    <w:rsid w:val="0015031B"/>
    <w:rsid w:val="00153EF9"/>
    <w:rsid w:val="00161EBB"/>
    <w:rsid w:val="00177202"/>
    <w:rsid w:val="0019472A"/>
    <w:rsid w:val="001A2E9C"/>
    <w:rsid w:val="001B485A"/>
    <w:rsid w:val="001C295D"/>
    <w:rsid w:val="001C48B6"/>
    <w:rsid w:val="001E577F"/>
    <w:rsid w:val="002429CB"/>
    <w:rsid w:val="002621CD"/>
    <w:rsid w:val="002808C9"/>
    <w:rsid w:val="00280ADC"/>
    <w:rsid w:val="00286AD9"/>
    <w:rsid w:val="002A45FA"/>
    <w:rsid w:val="002A58B7"/>
    <w:rsid w:val="002C3C65"/>
    <w:rsid w:val="002C4284"/>
    <w:rsid w:val="002C59CC"/>
    <w:rsid w:val="002D592D"/>
    <w:rsid w:val="002D67B7"/>
    <w:rsid w:val="002F5040"/>
    <w:rsid w:val="002F7ADA"/>
    <w:rsid w:val="003047A7"/>
    <w:rsid w:val="003047AA"/>
    <w:rsid w:val="00306A9E"/>
    <w:rsid w:val="003145A4"/>
    <w:rsid w:val="00327CCD"/>
    <w:rsid w:val="00343174"/>
    <w:rsid w:val="003573CC"/>
    <w:rsid w:val="00360FB5"/>
    <w:rsid w:val="00361388"/>
    <w:rsid w:val="003821D6"/>
    <w:rsid w:val="00382EC5"/>
    <w:rsid w:val="00384716"/>
    <w:rsid w:val="00397A5A"/>
    <w:rsid w:val="003A6C77"/>
    <w:rsid w:val="003B2EFE"/>
    <w:rsid w:val="003C0370"/>
    <w:rsid w:val="003C57E0"/>
    <w:rsid w:val="003E29EF"/>
    <w:rsid w:val="003F4759"/>
    <w:rsid w:val="00402C6A"/>
    <w:rsid w:val="00411F59"/>
    <w:rsid w:val="00412B6C"/>
    <w:rsid w:val="0045667F"/>
    <w:rsid w:val="00461DDD"/>
    <w:rsid w:val="00467FF4"/>
    <w:rsid w:val="00492EF8"/>
    <w:rsid w:val="004A0819"/>
    <w:rsid w:val="004B2552"/>
    <w:rsid w:val="004B3194"/>
    <w:rsid w:val="004C4FBC"/>
    <w:rsid w:val="004D4C54"/>
    <w:rsid w:val="004F0577"/>
    <w:rsid w:val="004F4ED6"/>
    <w:rsid w:val="00505855"/>
    <w:rsid w:val="00505B4A"/>
    <w:rsid w:val="00522942"/>
    <w:rsid w:val="00523197"/>
    <w:rsid w:val="005339D8"/>
    <w:rsid w:val="00533E96"/>
    <w:rsid w:val="00546C12"/>
    <w:rsid w:val="00547C33"/>
    <w:rsid w:val="00563830"/>
    <w:rsid w:val="00563E12"/>
    <w:rsid w:val="0057116A"/>
    <w:rsid w:val="00572474"/>
    <w:rsid w:val="00591086"/>
    <w:rsid w:val="005A6FD1"/>
    <w:rsid w:val="005C2ABB"/>
    <w:rsid w:val="005D3FE3"/>
    <w:rsid w:val="005D525C"/>
    <w:rsid w:val="005E7CA4"/>
    <w:rsid w:val="00614B8D"/>
    <w:rsid w:val="00621AB7"/>
    <w:rsid w:val="00630524"/>
    <w:rsid w:val="00645B13"/>
    <w:rsid w:val="00650207"/>
    <w:rsid w:val="00663333"/>
    <w:rsid w:val="006650E2"/>
    <w:rsid w:val="006829E2"/>
    <w:rsid w:val="006A7943"/>
    <w:rsid w:val="006A79AF"/>
    <w:rsid w:val="006B7BC5"/>
    <w:rsid w:val="006E36BB"/>
    <w:rsid w:val="006F46F3"/>
    <w:rsid w:val="0071212A"/>
    <w:rsid w:val="00715E07"/>
    <w:rsid w:val="00717A31"/>
    <w:rsid w:val="007340AC"/>
    <w:rsid w:val="00737746"/>
    <w:rsid w:val="00742FB1"/>
    <w:rsid w:val="00753C33"/>
    <w:rsid w:val="00777C82"/>
    <w:rsid w:val="007C0766"/>
    <w:rsid w:val="007E44D8"/>
    <w:rsid w:val="008049E8"/>
    <w:rsid w:val="00823E47"/>
    <w:rsid w:val="008318F5"/>
    <w:rsid w:val="00845103"/>
    <w:rsid w:val="00847843"/>
    <w:rsid w:val="00856727"/>
    <w:rsid w:val="008651D5"/>
    <w:rsid w:val="0087120D"/>
    <w:rsid w:val="00873066"/>
    <w:rsid w:val="00874068"/>
    <w:rsid w:val="008A487C"/>
    <w:rsid w:val="008C2A9D"/>
    <w:rsid w:val="008C5DEE"/>
    <w:rsid w:val="008D1B92"/>
    <w:rsid w:val="008E086D"/>
    <w:rsid w:val="008E7E94"/>
    <w:rsid w:val="008F0B49"/>
    <w:rsid w:val="00914B06"/>
    <w:rsid w:val="00931778"/>
    <w:rsid w:val="00932BD9"/>
    <w:rsid w:val="00940F79"/>
    <w:rsid w:val="009410DA"/>
    <w:rsid w:val="00946425"/>
    <w:rsid w:val="009717F7"/>
    <w:rsid w:val="009749FB"/>
    <w:rsid w:val="00974BB4"/>
    <w:rsid w:val="00981AF4"/>
    <w:rsid w:val="009A2195"/>
    <w:rsid w:val="009A618E"/>
    <w:rsid w:val="009E0D59"/>
    <w:rsid w:val="009F7283"/>
    <w:rsid w:val="00A00FF6"/>
    <w:rsid w:val="00AA69AD"/>
    <w:rsid w:val="00AB0EE8"/>
    <w:rsid w:val="00AB6008"/>
    <w:rsid w:val="00AB6C5D"/>
    <w:rsid w:val="00AE006B"/>
    <w:rsid w:val="00B12FFB"/>
    <w:rsid w:val="00B145CB"/>
    <w:rsid w:val="00B16F64"/>
    <w:rsid w:val="00B24B3C"/>
    <w:rsid w:val="00B26A8B"/>
    <w:rsid w:val="00B33074"/>
    <w:rsid w:val="00B35E51"/>
    <w:rsid w:val="00B809C2"/>
    <w:rsid w:val="00B8331D"/>
    <w:rsid w:val="00BA2EFA"/>
    <w:rsid w:val="00BB49D0"/>
    <w:rsid w:val="00BC15F0"/>
    <w:rsid w:val="00C15014"/>
    <w:rsid w:val="00C200D2"/>
    <w:rsid w:val="00C4319D"/>
    <w:rsid w:val="00C469BD"/>
    <w:rsid w:val="00C81AA9"/>
    <w:rsid w:val="00C87757"/>
    <w:rsid w:val="00CA2E99"/>
    <w:rsid w:val="00CA7732"/>
    <w:rsid w:val="00CC5F56"/>
    <w:rsid w:val="00CE30B3"/>
    <w:rsid w:val="00D02AC1"/>
    <w:rsid w:val="00D05169"/>
    <w:rsid w:val="00D2013F"/>
    <w:rsid w:val="00D24524"/>
    <w:rsid w:val="00D31C03"/>
    <w:rsid w:val="00D42FA0"/>
    <w:rsid w:val="00D566F2"/>
    <w:rsid w:val="00D5725A"/>
    <w:rsid w:val="00DC3C54"/>
    <w:rsid w:val="00DC4B26"/>
    <w:rsid w:val="00DC4F68"/>
    <w:rsid w:val="00DD7069"/>
    <w:rsid w:val="00E4417B"/>
    <w:rsid w:val="00E6776B"/>
    <w:rsid w:val="00E87A81"/>
    <w:rsid w:val="00EA1F98"/>
    <w:rsid w:val="00EA563E"/>
    <w:rsid w:val="00EC3ED7"/>
    <w:rsid w:val="00ED47D8"/>
    <w:rsid w:val="00EE78B9"/>
    <w:rsid w:val="00F213BA"/>
    <w:rsid w:val="00F24923"/>
    <w:rsid w:val="00F50E36"/>
    <w:rsid w:val="00F521A4"/>
    <w:rsid w:val="00F53F3F"/>
    <w:rsid w:val="00F5427A"/>
    <w:rsid w:val="00F563F6"/>
    <w:rsid w:val="00F63E54"/>
    <w:rsid w:val="00F97349"/>
    <w:rsid w:val="00FA10EB"/>
    <w:rsid w:val="00FB385B"/>
    <w:rsid w:val="00FE7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ausbild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2021-08-03T06:45:00Z</dcterms:created>
  <dcterms:modified xsi:type="dcterms:W3CDTF">2021-08-03T06:45:00Z</dcterms:modified>
</cp:coreProperties>
</file>