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2E3BC" w14:textId="257FE65B" w:rsidR="00646B84" w:rsidRPr="00DF7EFE" w:rsidRDefault="00636996" w:rsidP="00646B84">
      <w:pPr>
        <w:pStyle w:val="StandardWeb"/>
        <w:shd w:val="clear" w:color="auto" w:fill="FFFFFF"/>
        <w:spacing w:after="0" w:line="312" w:lineRule="auto"/>
        <w:rPr>
          <w:rFonts w:asciiTheme="minorHAnsi" w:hAnsiTheme="minorHAnsi" w:cstheme="minorHAnsi"/>
          <w:b/>
          <w:bCs/>
          <w:sz w:val="26"/>
          <w:szCs w:val="26"/>
        </w:rPr>
      </w:pPr>
      <w:r>
        <w:rPr>
          <w:rFonts w:asciiTheme="minorHAnsi" w:hAnsiTheme="minorHAnsi" w:cstheme="minorHAnsi"/>
          <w:b/>
          <w:bCs/>
          <w:sz w:val="26"/>
          <w:szCs w:val="26"/>
        </w:rPr>
        <w:t>POOLGROUP INVESTIERT IN KLIMANEUTRALITÄT</w:t>
      </w:r>
      <w:r w:rsidR="002617DC">
        <w:rPr>
          <w:rFonts w:asciiTheme="minorHAnsi" w:hAnsiTheme="minorHAnsi" w:cstheme="minorHAnsi"/>
          <w:b/>
          <w:bCs/>
          <w:sz w:val="26"/>
          <w:szCs w:val="26"/>
        </w:rPr>
        <w:t xml:space="preserve"> UND UNABHÄNGIGKEIT</w:t>
      </w:r>
      <w:r>
        <w:rPr>
          <w:rFonts w:asciiTheme="minorHAnsi" w:hAnsiTheme="minorHAnsi" w:cstheme="minorHAnsi"/>
          <w:b/>
          <w:bCs/>
          <w:sz w:val="26"/>
          <w:szCs w:val="26"/>
        </w:rPr>
        <w:t xml:space="preserve">: </w:t>
      </w:r>
      <w:r w:rsidR="00EF2C27">
        <w:rPr>
          <w:rFonts w:asciiTheme="minorHAnsi" w:hAnsiTheme="minorHAnsi" w:cstheme="minorHAnsi"/>
          <w:b/>
          <w:bCs/>
          <w:sz w:val="26"/>
          <w:szCs w:val="26"/>
        </w:rPr>
        <w:t xml:space="preserve">            </w:t>
      </w:r>
      <w:r>
        <w:rPr>
          <w:rFonts w:asciiTheme="minorHAnsi" w:hAnsiTheme="minorHAnsi" w:cstheme="minorHAnsi"/>
          <w:b/>
          <w:bCs/>
          <w:sz w:val="26"/>
          <w:szCs w:val="26"/>
        </w:rPr>
        <w:t xml:space="preserve">NEUE PHOTOVOLTAIK-ANLAGE AM STANDORT EMSDETTEN </w:t>
      </w:r>
    </w:p>
    <w:p w14:paraId="1CF77F15" w14:textId="77777777" w:rsidR="00C200D2" w:rsidRPr="00A00FF6" w:rsidRDefault="00C200D2" w:rsidP="00766F70">
      <w:pPr>
        <w:pStyle w:val="KeinLeerraum"/>
        <w:spacing w:line="312" w:lineRule="auto"/>
        <w:rPr>
          <w:rFonts w:asciiTheme="minorHAnsi" w:hAnsiTheme="minorHAnsi" w:cstheme="minorHAnsi"/>
        </w:rPr>
      </w:pPr>
    </w:p>
    <w:p w14:paraId="5A03FBF2" w14:textId="464A5A61" w:rsidR="00646B84" w:rsidRPr="007409EA" w:rsidRDefault="00DF7EFE" w:rsidP="00E235A8">
      <w:pPr>
        <w:pStyle w:val="StandardWeb"/>
        <w:shd w:val="clear" w:color="auto" w:fill="FFFFFF"/>
        <w:spacing w:after="0" w:line="360" w:lineRule="auto"/>
        <w:jc w:val="both"/>
        <w:rPr>
          <w:rFonts w:asciiTheme="minorHAnsi" w:hAnsiTheme="minorHAnsi" w:cstheme="minorHAnsi"/>
        </w:rPr>
      </w:pPr>
      <w:r w:rsidRPr="00E235A8">
        <w:rPr>
          <w:rFonts w:asciiTheme="minorHAnsi" w:hAnsiTheme="minorHAnsi" w:cstheme="minorHAnsi"/>
          <w:b/>
          <w:bCs/>
        </w:rPr>
        <w:t xml:space="preserve">Emsdetten </w:t>
      </w:r>
      <w:r w:rsidR="00115979" w:rsidRPr="00E235A8">
        <w:rPr>
          <w:rFonts w:asciiTheme="minorHAnsi" w:hAnsiTheme="minorHAnsi" w:cstheme="minorHAnsi"/>
          <w:b/>
          <w:bCs/>
        </w:rPr>
        <w:t>21</w:t>
      </w:r>
      <w:r w:rsidR="00777E16" w:rsidRPr="00E235A8">
        <w:rPr>
          <w:rFonts w:asciiTheme="minorHAnsi" w:hAnsiTheme="minorHAnsi" w:cstheme="minorHAnsi"/>
          <w:b/>
          <w:bCs/>
        </w:rPr>
        <w:t>.</w:t>
      </w:r>
      <w:r w:rsidR="00115979" w:rsidRPr="00E235A8">
        <w:rPr>
          <w:rFonts w:asciiTheme="minorHAnsi" w:hAnsiTheme="minorHAnsi" w:cstheme="minorHAnsi"/>
          <w:b/>
          <w:bCs/>
        </w:rPr>
        <w:t>09</w:t>
      </w:r>
      <w:r w:rsidR="00777E16" w:rsidRPr="00E235A8">
        <w:rPr>
          <w:rFonts w:asciiTheme="minorHAnsi" w:hAnsiTheme="minorHAnsi" w:cstheme="minorHAnsi"/>
          <w:b/>
          <w:bCs/>
        </w:rPr>
        <w:t>.2022</w:t>
      </w:r>
      <w:r w:rsidR="00DC4F68" w:rsidRPr="00E235A8">
        <w:rPr>
          <w:rFonts w:asciiTheme="minorHAnsi" w:hAnsiTheme="minorHAnsi" w:cstheme="minorHAnsi"/>
        </w:rPr>
        <w:t>.</w:t>
      </w:r>
      <w:r w:rsidR="00856727" w:rsidRPr="00E235A8">
        <w:rPr>
          <w:rFonts w:asciiTheme="minorHAnsi" w:hAnsiTheme="minorHAnsi" w:cstheme="minorHAnsi"/>
        </w:rPr>
        <w:t xml:space="preserve"> </w:t>
      </w:r>
      <w:r w:rsidR="00D4109D" w:rsidRPr="00E235A8">
        <w:rPr>
          <w:rFonts w:asciiTheme="minorHAnsi" w:hAnsiTheme="minorHAnsi" w:cstheme="minorHAnsi"/>
        </w:rPr>
        <w:t xml:space="preserve">Seit </w:t>
      </w:r>
      <w:r w:rsidR="00E235A8" w:rsidRPr="00E235A8">
        <w:rPr>
          <w:rFonts w:asciiTheme="minorHAnsi" w:hAnsiTheme="minorHAnsi" w:cstheme="minorHAnsi"/>
        </w:rPr>
        <w:t>Beginn der</w:t>
      </w:r>
      <w:r w:rsidR="00E235A8">
        <w:rPr>
          <w:rFonts w:asciiTheme="minorHAnsi" w:hAnsiTheme="minorHAnsi" w:cstheme="minorHAnsi"/>
        </w:rPr>
        <w:t xml:space="preserve"> Woche </w:t>
      </w:r>
      <w:r w:rsidR="00D4109D">
        <w:rPr>
          <w:rFonts w:asciiTheme="minorHAnsi" w:hAnsiTheme="minorHAnsi" w:cstheme="minorHAnsi"/>
        </w:rPr>
        <w:t xml:space="preserve">ist die </w:t>
      </w:r>
      <w:r w:rsidR="00E235A8">
        <w:rPr>
          <w:rFonts w:asciiTheme="minorHAnsi" w:hAnsiTheme="minorHAnsi" w:cstheme="minorHAnsi"/>
        </w:rPr>
        <w:t xml:space="preserve">neue </w:t>
      </w:r>
      <w:r w:rsidR="00D4109D">
        <w:rPr>
          <w:rFonts w:asciiTheme="minorHAnsi" w:hAnsiTheme="minorHAnsi" w:cstheme="minorHAnsi"/>
        </w:rPr>
        <w:t xml:space="preserve">Photovoltaik-Anlage der </w:t>
      </w:r>
      <w:proofErr w:type="spellStart"/>
      <w:r w:rsidR="00D4109D">
        <w:rPr>
          <w:rFonts w:asciiTheme="minorHAnsi" w:hAnsiTheme="minorHAnsi" w:cstheme="minorHAnsi"/>
        </w:rPr>
        <w:t>POOLgroup</w:t>
      </w:r>
      <w:proofErr w:type="spellEnd"/>
      <w:r w:rsidR="00D4109D">
        <w:rPr>
          <w:rFonts w:asciiTheme="minorHAnsi" w:hAnsiTheme="minorHAnsi" w:cstheme="minorHAnsi"/>
        </w:rPr>
        <w:t xml:space="preserve"> in Betrieb. </w:t>
      </w:r>
      <w:r w:rsidR="00E61D98">
        <w:rPr>
          <w:rFonts w:asciiTheme="minorHAnsi" w:hAnsiTheme="minorHAnsi" w:cstheme="minorHAnsi"/>
        </w:rPr>
        <w:t>Mit einer Investition in</w:t>
      </w:r>
      <w:r w:rsidR="00636996">
        <w:rPr>
          <w:rFonts w:asciiTheme="minorHAnsi" w:hAnsiTheme="minorHAnsi" w:cstheme="minorHAnsi"/>
        </w:rPr>
        <w:t xml:space="preserve"> insgesamt 448 Solarmodulen </w:t>
      </w:r>
      <w:r w:rsidR="00E61D98">
        <w:rPr>
          <w:rFonts w:asciiTheme="minorHAnsi" w:hAnsiTheme="minorHAnsi" w:cstheme="minorHAnsi"/>
        </w:rPr>
        <w:t xml:space="preserve">auf den Dächern der Produktionshallen </w:t>
      </w:r>
      <w:r w:rsidR="00636996">
        <w:rPr>
          <w:rFonts w:asciiTheme="minorHAnsi" w:hAnsiTheme="minorHAnsi" w:cstheme="minorHAnsi"/>
        </w:rPr>
        <w:t xml:space="preserve">und </w:t>
      </w:r>
      <w:r w:rsidR="00037769">
        <w:rPr>
          <w:rFonts w:asciiTheme="minorHAnsi" w:hAnsiTheme="minorHAnsi" w:cstheme="minorHAnsi"/>
        </w:rPr>
        <w:t xml:space="preserve">dem </w:t>
      </w:r>
      <w:proofErr w:type="spellStart"/>
      <w:r w:rsidR="00037769">
        <w:rPr>
          <w:rFonts w:asciiTheme="minorHAnsi" w:hAnsiTheme="minorHAnsi" w:cstheme="minorHAnsi"/>
        </w:rPr>
        <w:t>Solar</w:t>
      </w:r>
      <w:r w:rsidR="00636996">
        <w:rPr>
          <w:rFonts w:asciiTheme="minorHAnsi" w:hAnsiTheme="minorHAnsi" w:cstheme="minorHAnsi"/>
        </w:rPr>
        <w:t>Carport</w:t>
      </w:r>
      <w:proofErr w:type="spellEnd"/>
      <w:r w:rsidR="00636996">
        <w:rPr>
          <w:rFonts w:asciiTheme="minorHAnsi" w:hAnsiTheme="minorHAnsi" w:cstheme="minorHAnsi"/>
        </w:rPr>
        <w:t xml:space="preserve"> </w:t>
      </w:r>
      <w:r w:rsidR="00E61D98">
        <w:rPr>
          <w:rFonts w:asciiTheme="minorHAnsi" w:hAnsiTheme="minorHAnsi" w:cstheme="minorHAnsi"/>
        </w:rPr>
        <w:t xml:space="preserve">der </w:t>
      </w:r>
      <w:proofErr w:type="spellStart"/>
      <w:r w:rsidR="00E61D98">
        <w:rPr>
          <w:rFonts w:asciiTheme="minorHAnsi" w:hAnsiTheme="minorHAnsi" w:cstheme="minorHAnsi"/>
        </w:rPr>
        <w:t>POOL</w:t>
      </w:r>
      <w:r w:rsidR="00FA19A1">
        <w:rPr>
          <w:rFonts w:asciiTheme="minorHAnsi" w:hAnsiTheme="minorHAnsi" w:cstheme="minorHAnsi"/>
        </w:rPr>
        <w:t>g</w:t>
      </w:r>
      <w:r w:rsidR="00C72F41">
        <w:rPr>
          <w:rFonts w:asciiTheme="minorHAnsi" w:hAnsiTheme="minorHAnsi" w:cstheme="minorHAnsi"/>
        </w:rPr>
        <w:t>roup</w:t>
      </w:r>
      <w:proofErr w:type="spellEnd"/>
      <w:r w:rsidR="00C72F41">
        <w:rPr>
          <w:rFonts w:asciiTheme="minorHAnsi" w:hAnsiTheme="minorHAnsi" w:cstheme="minorHAnsi"/>
        </w:rPr>
        <w:t xml:space="preserve"> </w:t>
      </w:r>
      <w:r w:rsidR="00E61D98">
        <w:rPr>
          <w:rFonts w:asciiTheme="minorHAnsi" w:hAnsiTheme="minorHAnsi" w:cstheme="minorHAnsi"/>
        </w:rPr>
        <w:t xml:space="preserve">am Hauptsitz in Emsdetten setzt die Event-Produktions-Firma konsequent um, was sie sich bereits vor geraumer Zeit zur Maxime gemacht hat. </w:t>
      </w:r>
      <w:r w:rsidR="00E61D98" w:rsidRPr="00FA19A1">
        <w:rPr>
          <w:rFonts w:asciiTheme="minorHAnsi" w:hAnsiTheme="minorHAnsi" w:cstheme="minorHAnsi"/>
        </w:rPr>
        <w:t xml:space="preserve">Denn </w:t>
      </w:r>
      <w:r w:rsidR="00FA19A1" w:rsidRPr="00FA19A1">
        <w:rPr>
          <w:rFonts w:asciiTheme="minorHAnsi" w:hAnsiTheme="minorHAnsi" w:cstheme="minorHAnsi"/>
        </w:rPr>
        <w:t xml:space="preserve">auch in der Veranstaltungsbranche </w:t>
      </w:r>
      <w:r w:rsidR="00E61D98" w:rsidRPr="00FA19A1">
        <w:rPr>
          <w:rFonts w:asciiTheme="minorHAnsi" w:hAnsiTheme="minorHAnsi" w:cstheme="minorHAnsi"/>
        </w:rPr>
        <w:t xml:space="preserve">stellt der nachhaltige Umgang mit der Umwelt </w:t>
      </w:r>
      <w:r w:rsidR="00803F3C" w:rsidRPr="00FA19A1">
        <w:rPr>
          <w:rFonts w:asciiTheme="minorHAnsi" w:hAnsiTheme="minorHAnsi" w:cstheme="minorHAnsi"/>
        </w:rPr>
        <w:t xml:space="preserve">sowie die Unabhängigkeit </w:t>
      </w:r>
      <w:r w:rsidR="00E61D98" w:rsidRPr="00FA19A1">
        <w:rPr>
          <w:rFonts w:asciiTheme="minorHAnsi" w:hAnsiTheme="minorHAnsi" w:cstheme="minorHAnsi"/>
        </w:rPr>
        <w:t>eine hohe Priorität dar.</w:t>
      </w:r>
      <w:r w:rsidR="00E61D98">
        <w:rPr>
          <w:rFonts w:asciiTheme="minorHAnsi" w:hAnsiTheme="minorHAnsi" w:cstheme="minorHAnsi"/>
        </w:rPr>
        <w:t xml:space="preserve"> Auf insgesamt </w:t>
      </w:r>
      <w:r w:rsidR="00636996">
        <w:rPr>
          <w:rFonts w:asciiTheme="minorHAnsi" w:hAnsiTheme="minorHAnsi" w:cstheme="minorHAnsi"/>
        </w:rPr>
        <w:t xml:space="preserve">1.400 qm Dachfläche </w:t>
      </w:r>
      <w:r w:rsidR="00E61D98">
        <w:rPr>
          <w:rFonts w:asciiTheme="minorHAnsi" w:hAnsiTheme="minorHAnsi" w:cstheme="minorHAnsi"/>
        </w:rPr>
        <w:t xml:space="preserve">der Produktionshallen am Südring in Emsdetten können potentiell nun bis zu </w:t>
      </w:r>
      <w:r w:rsidR="00636996">
        <w:rPr>
          <w:rFonts w:asciiTheme="minorHAnsi" w:hAnsiTheme="minorHAnsi" w:cstheme="minorHAnsi"/>
        </w:rPr>
        <w:t xml:space="preserve">160.000 kWh Strom klimaneutral im Jahresverlauf </w:t>
      </w:r>
      <w:r w:rsidR="00D4109D">
        <w:rPr>
          <w:rFonts w:asciiTheme="minorHAnsi" w:hAnsiTheme="minorHAnsi" w:cstheme="minorHAnsi"/>
        </w:rPr>
        <w:t xml:space="preserve">erzeugt werden. </w:t>
      </w:r>
      <w:r w:rsidR="00636996" w:rsidRPr="00830B07">
        <w:rPr>
          <w:rFonts w:asciiTheme="minorHAnsi" w:hAnsiTheme="minorHAnsi" w:cstheme="minorHAnsi"/>
        </w:rPr>
        <w:t xml:space="preserve">„Da die Anlage auf dem Dach eine Ost-West-Ausrichtung hat und unser Solar-Carport in Südausrichtung errichtet wird, produzieren wir unseren eigenen Strom </w:t>
      </w:r>
      <w:r w:rsidR="00182DF2" w:rsidRPr="00830B07">
        <w:rPr>
          <w:rFonts w:asciiTheme="minorHAnsi" w:hAnsiTheme="minorHAnsi" w:cstheme="minorHAnsi"/>
        </w:rPr>
        <w:t xml:space="preserve">mit größtmöglicher Effizienz“ erklärt </w:t>
      </w:r>
      <w:r w:rsidR="00134201" w:rsidRPr="00830B07">
        <w:rPr>
          <w:rFonts w:asciiTheme="minorHAnsi" w:hAnsiTheme="minorHAnsi" w:cstheme="minorHAnsi"/>
        </w:rPr>
        <w:t>Jürgen Schürmann</w:t>
      </w:r>
      <w:r w:rsidR="00182DF2" w:rsidRPr="00830B07">
        <w:rPr>
          <w:rFonts w:asciiTheme="minorHAnsi" w:hAnsiTheme="minorHAnsi" w:cstheme="minorHAnsi"/>
        </w:rPr>
        <w:t xml:space="preserve">, Geschäftsführer der </w:t>
      </w:r>
      <w:proofErr w:type="spellStart"/>
      <w:r w:rsidR="00182DF2" w:rsidRPr="00830B07">
        <w:rPr>
          <w:rFonts w:asciiTheme="minorHAnsi" w:hAnsiTheme="minorHAnsi" w:cstheme="minorHAnsi"/>
        </w:rPr>
        <w:t>POOLgroup</w:t>
      </w:r>
      <w:proofErr w:type="spellEnd"/>
      <w:r w:rsidR="00182DF2" w:rsidRPr="00830B07">
        <w:rPr>
          <w:rFonts w:asciiTheme="minorHAnsi" w:hAnsiTheme="minorHAnsi" w:cstheme="minorHAnsi"/>
        </w:rPr>
        <w:t>.</w:t>
      </w:r>
      <w:r w:rsidR="00182DF2">
        <w:rPr>
          <w:rFonts w:asciiTheme="minorHAnsi" w:hAnsiTheme="minorHAnsi" w:cstheme="minorHAnsi"/>
        </w:rPr>
        <w:t xml:space="preserve"> Zwar erzielen Photovoltaik-Anlagen mit einer Südausrichtung die maximalen Erträge und Photovoltaik-Anlagen mit Ost-West-Ausrichtung ungefähr bis zu 90 Prozent des Stroms einer Südlage, eine Ost-West Ausrichtung hat jedoch den Vorteil, dass die Stromproduktion dann stattfindet, wenn er auch gebraucht wird und die Grundlast des Stromverbrauchs</w:t>
      </w:r>
      <w:r w:rsidR="00024659">
        <w:rPr>
          <w:rFonts w:asciiTheme="minorHAnsi" w:hAnsiTheme="minorHAnsi" w:cstheme="minorHAnsi"/>
        </w:rPr>
        <w:t xml:space="preserve"> so</w:t>
      </w:r>
      <w:r w:rsidR="00182DF2">
        <w:rPr>
          <w:rFonts w:asciiTheme="minorHAnsi" w:hAnsiTheme="minorHAnsi" w:cstheme="minorHAnsi"/>
        </w:rPr>
        <w:t xml:space="preserve"> besser gedeckt werden kann. </w:t>
      </w:r>
    </w:p>
    <w:p w14:paraId="045AC4B7" w14:textId="293949D8" w:rsidR="0044150C" w:rsidRPr="007409EA" w:rsidRDefault="0044150C" w:rsidP="00E235A8">
      <w:pPr>
        <w:pStyle w:val="StandardWeb"/>
        <w:shd w:val="clear" w:color="auto" w:fill="FFFFFF"/>
        <w:spacing w:after="0" w:line="360" w:lineRule="auto"/>
        <w:jc w:val="both"/>
        <w:rPr>
          <w:rFonts w:asciiTheme="minorHAnsi" w:hAnsiTheme="minorHAnsi" w:cstheme="minorHAnsi"/>
        </w:rPr>
      </w:pPr>
    </w:p>
    <w:p w14:paraId="5566824A" w14:textId="183A4CBC" w:rsidR="00D4109D" w:rsidRDefault="00D4109D" w:rsidP="00E235A8">
      <w:pPr>
        <w:pStyle w:val="StandardWeb"/>
        <w:shd w:val="clear" w:color="auto" w:fill="FFFFFF"/>
        <w:spacing w:after="0" w:line="360" w:lineRule="auto"/>
        <w:jc w:val="both"/>
        <w:rPr>
          <w:rFonts w:asciiTheme="minorHAnsi" w:hAnsiTheme="minorHAnsi" w:cstheme="minorHAnsi"/>
          <w:b/>
          <w:bCs/>
        </w:rPr>
      </w:pPr>
      <w:r>
        <w:rPr>
          <w:rFonts w:asciiTheme="minorHAnsi" w:hAnsiTheme="minorHAnsi" w:cstheme="minorHAnsi"/>
          <w:b/>
          <w:bCs/>
        </w:rPr>
        <w:t xml:space="preserve">Starkes Bekenntnis zu nachhaltiger Entwicklung </w:t>
      </w:r>
      <w:r w:rsidR="002617DC">
        <w:rPr>
          <w:rFonts w:asciiTheme="minorHAnsi" w:hAnsiTheme="minorHAnsi" w:cstheme="minorHAnsi"/>
          <w:b/>
          <w:bCs/>
        </w:rPr>
        <w:t xml:space="preserve">und Unabhängigkeit </w:t>
      </w:r>
      <w:r>
        <w:rPr>
          <w:rFonts w:asciiTheme="minorHAnsi" w:hAnsiTheme="minorHAnsi" w:cstheme="minorHAnsi"/>
          <w:b/>
          <w:bCs/>
        </w:rPr>
        <w:t xml:space="preserve">an allen Standorten </w:t>
      </w:r>
    </w:p>
    <w:p w14:paraId="525032F4" w14:textId="69BFA21D" w:rsidR="00D4109D" w:rsidRDefault="00D4109D" w:rsidP="00E235A8">
      <w:pPr>
        <w:pStyle w:val="StandardWeb"/>
        <w:shd w:val="clear" w:color="auto" w:fill="FFFFFF"/>
        <w:spacing w:after="0" w:line="360" w:lineRule="auto"/>
        <w:jc w:val="both"/>
        <w:rPr>
          <w:rFonts w:asciiTheme="minorHAnsi" w:hAnsiTheme="minorHAnsi" w:cstheme="minorHAnsi"/>
          <w:b/>
          <w:bCs/>
        </w:rPr>
      </w:pPr>
    </w:p>
    <w:p w14:paraId="77BB2CD1" w14:textId="13F9325C" w:rsidR="00D4109D" w:rsidRPr="004D5428" w:rsidRDefault="00182DF2" w:rsidP="00E235A8">
      <w:pPr>
        <w:spacing w:line="360" w:lineRule="auto"/>
        <w:jc w:val="both"/>
        <w:rPr>
          <w:rFonts w:asciiTheme="minorHAnsi" w:hAnsiTheme="minorHAnsi" w:cstheme="minorHAnsi"/>
          <w:highlight w:val="yellow"/>
        </w:rPr>
      </w:pPr>
      <w:r w:rsidRPr="009631DA">
        <w:rPr>
          <w:rFonts w:asciiTheme="minorHAnsi" w:hAnsiTheme="minorHAnsi" w:cstheme="minorHAnsi"/>
        </w:rPr>
        <w:t xml:space="preserve">„Wir haben mit unserer neuen Photovoltaik-Anlage </w:t>
      </w:r>
      <w:r w:rsidR="00C72F41" w:rsidRPr="009631DA">
        <w:rPr>
          <w:rFonts w:asciiTheme="minorHAnsi" w:hAnsiTheme="minorHAnsi" w:cstheme="minorHAnsi"/>
        </w:rPr>
        <w:t xml:space="preserve">am Standort in Emsdetten bewusst größer gedacht und investiert und wollen den Eigenverbrauchsanteil von über 55 Prozent noch mit weiteren Maßnahmen ausbauen. Auch um </w:t>
      </w:r>
      <w:r w:rsidR="00037769" w:rsidRPr="009631DA">
        <w:rPr>
          <w:rFonts w:asciiTheme="minorHAnsi" w:hAnsiTheme="minorHAnsi" w:cstheme="minorHAnsi"/>
        </w:rPr>
        <w:t xml:space="preserve">eine Antwort auf </w:t>
      </w:r>
      <w:r w:rsidR="00C72F41" w:rsidRPr="009631DA">
        <w:rPr>
          <w:rFonts w:asciiTheme="minorHAnsi" w:hAnsiTheme="minorHAnsi" w:cstheme="minorHAnsi"/>
        </w:rPr>
        <w:t xml:space="preserve">den zu erwartenden Ausbau der E-Mobilität </w:t>
      </w:r>
      <w:r w:rsidR="00037769" w:rsidRPr="009631DA">
        <w:rPr>
          <w:rFonts w:asciiTheme="minorHAnsi" w:hAnsiTheme="minorHAnsi" w:cstheme="minorHAnsi"/>
        </w:rPr>
        <w:t xml:space="preserve">zu haben und unseren Hauptsitz und damit die ganze Company </w:t>
      </w:r>
      <w:r w:rsidR="00C72F41" w:rsidRPr="009631DA">
        <w:rPr>
          <w:rFonts w:asciiTheme="minorHAnsi" w:hAnsiTheme="minorHAnsi" w:cstheme="minorHAnsi"/>
        </w:rPr>
        <w:t xml:space="preserve">nicht nur </w:t>
      </w:r>
      <w:r w:rsidR="00037769" w:rsidRPr="009631DA">
        <w:rPr>
          <w:rFonts w:asciiTheme="minorHAnsi" w:hAnsiTheme="minorHAnsi" w:cstheme="minorHAnsi"/>
        </w:rPr>
        <w:t>für heute</w:t>
      </w:r>
      <w:r w:rsidR="00024659" w:rsidRPr="009631DA">
        <w:rPr>
          <w:rFonts w:asciiTheme="minorHAnsi" w:hAnsiTheme="minorHAnsi" w:cstheme="minorHAnsi"/>
        </w:rPr>
        <w:t>,</w:t>
      </w:r>
      <w:r w:rsidR="00037769" w:rsidRPr="009631DA">
        <w:rPr>
          <w:rFonts w:asciiTheme="minorHAnsi" w:hAnsiTheme="minorHAnsi" w:cstheme="minorHAnsi"/>
        </w:rPr>
        <w:t xml:space="preserve"> sondern für die </w:t>
      </w:r>
      <w:r w:rsidR="00024659" w:rsidRPr="009631DA">
        <w:rPr>
          <w:rFonts w:asciiTheme="minorHAnsi" w:hAnsiTheme="minorHAnsi" w:cstheme="minorHAnsi"/>
        </w:rPr>
        <w:t xml:space="preserve">zukünftige </w:t>
      </w:r>
      <w:r w:rsidR="00037769" w:rsidRPr="009631DA">
        <w:rPr>
          <w:rFonts w:asciiTheme="minorHAnsi" w:hAnsiTheme="minorHAnsi" w:cstheme="minorHAnsi"/>
        </w:rPr>
        <w:t xml:space="preserve">Energiewende insgesamt fit </w:t>
      </w:r>
      <w:r w:rsidR="00024659" w:rsidRPr="009631DA">
        <w:rPr>
          <w:rFonts w:asciiTheme="minorHAnsi" w:hAnsiTheme="minorHAnsi" w:cstheme="minorHAnsi"/>
        </w:rPr>
        <w:t xml:space="preserve">und zukunftsfähig </w:t>
      </w:r>
      <w:r w:rsidR="00037769" w:rsidRPr="009631DA">
        <w:rPr>
          <w:rFonts w:asciiTheme="minorHAnsi" w:hAnsiTheme="minorHAnsi" w:cstheme="minorHAnsi"/>
        </w:rPr>
        <w:t xml:space="preserve">zu machen“, so </w:t>
      </w:r>
      <w:r w:rsidR="00134201" w:rsidRPr="004D5428">
        <w:rPr>
          <w:rFonts w:asciiTheme="minorHAnsi" w:hAnsiTheme="minorHAnsi" w:cstheme="minorHAnsi"/>
        </w:rPr>
        <w:t>Schürmann</w:t>
      </w:r>
      <w:r w:rsidR="00037769" w:rsidRPr="004D5428">
        <w:rPr>
          <w:rFonts w:asciiTheme="minorHAnsi" w:hAnsiTheme="minorHAnsi" w:cstheme="minorHAnsi"/>
        </w:rPr>
        <w:t xml:space="preserve">. Auch wenn die Photovoltaik-Anlage jetzt am Hauptsitz der Event-Produktions-Firma errichtet wurde, spielt der Aspekt der Nachhaltigkeit </w:t>
      </w:r>
      <w:r w:rsidR="004D5428" w:rsidRPr="004D5428">
        <w:rPr>
          <w:rFonts w:asciiTheme="minorHAnsi" w:hAnsiTheme="minorHAnsi" w:cstheme="minorHAnsi"/>
        </w:rPr>
        <w:t xml:space="preserve">und </w:t>
      </w:r>
      <w:r w:rsidR="004D5428" w:rsidRPr="004D5428">
        <w:rPr>
          <w:rFonts w:asciiTheme="minorHAnsi" w:hAnsiTheme="minorHAnsi" w:cstheme="minorHAnsi"/>
        </w:rPr>
        <w:t xml:space="preserve">die Unabhängigkeit der Energieversorgung auch an allen weiteren Standorten der </w:t>
      </w:r>
      <w:proofErr w:type="spellStart"/>
      <w:r w:rsidR="004D5428" w:rsidRPr="004D5428">
        <w:rPr>
          <w:rFonts w:asciiTheme="minorHAnsi" w:hAnsiTheme="minorHAnsi" w:cstheme="minorHAnsi"/>
        </w:rPr>
        <w:t>POOLgroup</w:t>
      </w:r>
      <w:proofErr w:type="spellEnd"/>
      <w:r w:rsidR="004D5428" w:rsidRPr="004D5428">
        <w:rPr>
          <w:rFonts w:asciiTheme="minorHAnsi" w:hAnsiTheme="minorHAnsi" w:cstheme="minorHAnsi"/>
        </w:rPr>
        <w:t xml:space="preserve"> eine elementare Rolle und soll weiterentwickelt werden</w:t>
      </w:r>
      <w:r w:rsidR="00037769" w:rsidRPr="004D5428">
        <w:rPr>
          <w:rFonts w:asciiTheme="minorHAnsi" w:hAnsiTheme="minorHAnsi" w:cstheme="minorHAnsi"/>
        </w:rPr>
        <w:t>.</w:t>
      </w:r>
      <w:r w:rsidR="004D5428" w:rsidRPr="004D5428">
        <w:rPr>
          <w:rFonts w:asciiTheme="minorHAnsi" w:hAnsiTheme="minorHAnsi" w:cstheme="minorHAnsi"/>
        </w:rPr>
        <w:t xml:space="preserve"> </w:t>
      </w:r>
      <w:r w:rsidR="00037769" w:rsidRPr="004D5428">
        <w:rPr>
          <w:rFonts w:asciiTheme="minorHAnsi" w:hAnsiTheme="minorHAnsi" w:cstheme="minorHAnsi"/>
        </w:rPr>
        <w:t>Dies gelingt insb</w:t>
      </w:r>
      <w:r w:rsidR="00037769">
        <w:rPr>
          <w:rFonts w:asciiTheme="minorHAnsi" w:hAnsiTheme="minorHAnsi" w:cstheme="minorHAnsi"/>
        </w:rPr>
        <w:t xml:space="preserve">esondere durch die Anwendung innovativer, fortschrittlicher und sicherer Techniken und Arbeitsverfahren. </w:t>
      </w:r>
      <w:r w:rsidR="00037769" w:rsidRPr="009631DA">
        <w:rPr>
          <w:rFonts w:asciiTheme="minorHAnsi" w:hAnsiTheme="minorHAnsi" w:cstheme="minorHAnsi"/>
        </w:rPr>
        <w:t xml:space="preserve">Zur Überwachung </w:t>
      </w:r>
      <w:r w:rsidR="00037769" w:rsidRPr="009631DA">
        <w:rPr>
          <w:rFonts w:asciiTheme="minorHAnsi" w:hAnsiTheme="minorHAnsi" w:cstheme="minorHAnsi"/>
        </w:rPr>
        <w:lastRenderedPageBreak/>
        <w:t xml:space="preserve">und kontinuierlichen Verbesserung des Umweltmanagementsystems setzt die </w:t>
      </w:r>
      <w:proofErr w:type="spellStart"/>
      <w:r w:rsidR="00037769" w:rsidRPr="009631DA">
        <w:rPr>
          <w:rFonts w:asciiTheme="minorHAnsi" w:hAnsiTheme="minorHAnsi" w:cstheme="minorHAnsi"/>
        </w:rPr>
        <w:t>POOLgroup</w:t>
      </w:r>
      <w:proofErr w:type="spellEnd"/>
      <w:r w:rsidR="00037769" w:rsidRPr="009631DA">
        <w:rPr>
          <w:rFonts w:asciiTheme="minorHAnsi" w:hAnsiTheme="minorHAnsi" w:cstheme="minorHAnsi"/>
        </w:rPr>
        <w:t xml:space="preserve"> für den Standort Emsdetten </w:t>
      </w:r>
      <w:r w:rsidR="009631DA" w:rsidRPr="009631DA">
        <w:rPr>
          <w:rFonts w:asciiTheme="minorHAnsi" w:hAnsiTheme="minorHAnsi" w:cstheme="minorHAnsi"/>
        </w:rPr>
        <w:t xml:space="preserve">bereits seit 2015 als erstes Unternehmen in der Veranstaltungsbranche </w:t>
      </w:r>
      <w:r w:rsidR="00037769" w:rsidRPr="009631DA">
        <w:rPr>
          <w:rFonts w:asciiTheme="minorHAnsi" w:hAnsiTheme="minorHAnsi" w:cstheme="minorHAnsi"/>
        </w:rPr>
        <w:t>auf die in der EMAS</w:t>
      </w:r>
      <w:r w:rsidR="00024659" w:rsidRPr="009631DA">
        <w:rPr>
          <w:rFonts w:asciiTheme="minorHAnsi" w:hAnsiTheme="minorHAnsi" w:cstheme="minorHAnsi"/>
        </w:rPr>
        <w:t>-V</w:t>
      </w:r>
      <w:r w:rsidR="00037769" w:rsidRPr="009631DA">
        <w:rPr>
          <w:rFonts w:asciiTheme="minorHAnsi" w:hAnsiTheme="minorHAnsi" w:cstheme="minorHAnsi"/>
        </w:rPr>
        <w:t>erordnung und die in der ISO 14001 festgelegten Grundsätze.</w:t>
      </w:r>
      <w:r w:rsidR="00037769">
        <w:rPr>
          <w:rFonts w:asciiTheme="minorHAnsi" w:hAnsiTheme="minorHAnsi" w:cstheme="minorHAnsi"/>
        </w:rPr>
        <w:t xml:space="preserve"> </w:t>
      </w:r>
      <w:r w:rsidR="00037769" w:rsidRPr="00830B07">
        <w:rPr>
          <w:rFonts w:asciiTheme="minorHAnsi" w:hAnsiTheme="minorHAnsi" w:cstheme="minorHAnsi"/>
        </w:rPr>
        <w:t>„</w:t>
      </w:r>
      <w:r w:rsidR="00830B07" w:rsidRPr="00830B07">
        <w:rPr>
          <w:rFonts w:asciiTheme="minorHAnsi" w:hAnsiTheme="minorHAnsi" w:cstheme="minorHAnsi"/>
        </w:rPr>
        <w:t>D</w:t>
      </w:r>
      <w:r w:rsidR="00D04105" w:rsidRPr="00830B07">
        <w:rPr>
          <w:rFonts w:asciiTheme="minorHAnsi" w:hAnsiTheme="minorHAnsi" w:cstheme="minorHAnsi"/>
        </w:rPr>
        <w:t xml:space="preserve">er </w:t>
      </w:r>
      <w:r w:rsidR="00037769" w:rsidRPr="00830B07">
        <w:rPr>
          <w:rFonts w:asciiTheme="minorHAnsi" w:hAnsiTheme="minorHAnsi" w:cstheme="minorHAnsi"/>
        </w:rPr>
        <w:t xml:space="preserve">Umweltschutz </w:t>
      </w:r>
      <w:r w:rsidR="00D04105" w:rsidRPr="00830B07">
        <w:rPr>
          <w:rFonts w:asciiTheme="minorHAnsi" w:hAnsiTheme="minorHAnsi" w:cstheme="minorHAnsi"/>
        </w:rPr>
        <w:t xml:space="preserve">ist Teil unseres Selbstverständnisses und daher haben wir ihn auch </w:t>
      </w:r>
      <w:r w:rsidR="00037769" w:rsidRPr="00830B07">
        <w:rPr>
          <w:rFonts w:asciiTheme="minorHAnsi" w:hAnsiTheme="minorHAnsi" w:cstheme="minorHAnsi"/>
        </w:rPr>
        <w:t>in unserer Unternehm</w:t>
      </w:r>
      <w:r w:rsidR="00D04105" w:rsidRPr="00830B07">
        <w:rPr>
          <w:rFonts w:asciiTheme="minorHAnsi" w:hAnsiTheme="minorHAnsi" w:cstheme="minorHAnsi"/>
        </w:rPr>
        <w:t>e</w:t>
      </w:r>
      <w:r w:rsidR="00037769" w:rsidRPr="00830B07">
        <w:rPr>
          <w:rFonts w:asciiTheme="minorHAnsi" w:hAnsiTheme="minorHAnsi" w:cstheme="minorHAnsi"/>
        </w:rPr>
        <w:t xml:space="preserve">nskultur und in das Wertesystem der </w:t>
      </w:r>
      <w:proofErr w:type="spellStart"/>
      <w:r w:rsidR="00037769" w:rsidRPr="00830B07">
        <w:rPr>
          <w:rFonts w:asciiTheme="minorHAnsi" w:hAnsiTheme="minorHAnsi" w:cstheme="minorHAnsi"/>
        </w:rPr>
        <w:t>POOLgroup</w:t>
      </w:r>
      <w:proofErr w:type="spellEnd"/>
      <w:r w:rsidR="00037769" w:rsidRPr="00830B07">
        <w:rPr>
          <w:rFonts w:asciiTheme="minorHAnsi" w:hAnsiTheme="minorHAnsi" w:cstheme="minorHAnsi"/>
        </w:rPr>
        <w:t xml:space="preserve"> </w:t>
      </w:r>
      <w:r w:rsidR="001F7420">
        <w:rPr>
          <w:rFonts w:asciiTheme="minorHAnsi" w:hAnsiTheme="minorHAnsi" w:cstheme="minorHAnsi"/>
        </w:rPr>
        <w:t xml:space="preserve">fest </w:t>
      </w:r>
      <w:r w:rsidR="00037769" w:rsidRPr="00830B07">
        <w:rPr>
          <w:rFonts w:asciiTheme="minorHAnsi" w:hAnsiTheme="minorHAnsi" w:cstheme="minorHAnsi"/>
        </w:rPr>
        <w:t>integriert“,</w:t>
      </w:r>
      <w:r w:rsidR="00D4109D" w:rsidRPr="00830B07">
        <w:rPr>
          <w:rFonts w:asciiTheme="minorHAnsi" w:hAnsiTheme="minorHAnsi" w:cstheme="minorHAnsi"/>
        </w:rPr>
        <w:t xml:space="preserve"> </w:t>
      </w:r>
      <w:r w:rsidR="00D04105" w:rsidRPr="00830B07">
        <w:rPr>
          <w:rFonts w:asciiTheme="minorHAnsi" w:hAnsiTheme="minorHAnsi" w:cstheme="minorHAnsi"/>
        </w:rPr>
        <w:t xml:space="preserve">resümiert </w:t>
      </w:r>
      <w:r w:rsidR="00134201" w:rsidRPr="00830B07">
        <w:rPr>
          <w:rFonts w:asciiTheme="minorHAnsi" w:hAnsiTheme="minorHAnsi" w:cstheme="minorHAnsi"/>
        </w:rPr>
        <w:t>Schürmann</w:t>
      </w:r>
      <w:r w:rsidR="00D04105" w:rsidRPr="00830B07">
        <w:rPr>
          <w:rFonts w:asciiTheme="minorHAnsi" w:hAnsiTheme="minorHAnsi" w:cstheme="minorHAnsi"/>
        </w:rPr>
        <w:t>.</w:t>
      </w:r>
      <w:r w:rsidR="00D04105">
        <w:rPr>
          <w:rFonts w:asciiTheme="minorHAnsi" w:hAnsiTheme="minorHAnsi" w:cstheme="minorHAnsi"/>
        </w:rPr>
        <w:t xml:space="preserve"> </w:t>
      </w:r>
    </w:p>
    <w:p w14:paraId="2FDFAFA2" w14:textId="3361981E" w:rsidR="00D4109D" w:rsidRDefault="00D4109D" w:rsidP="00024659">
      <w:pPr>
        <w:pStyle w:val="StandardWeb"/>
        <w:shd w:val="clear" w:color="auto" w:fill="FFFFFF"/>
        <w:spacing w:after="0" w:line="312" w:lineRule="auto"/>
        <w:jc w:val="both"/>
        <w:rPr>
          <w:rFonts w:asciiTheme="minorHAnsi" w:hAnsiTheme="minorHAnsi" w:cstheme="minorHAnsi"/>
        </w:rPr>
      </w:pPr>
    </w:p>
    <w:p w14:paraId="520FD8E0" w14:textId="77777777" w:rsidR="007409EA" w:rsidRPr="007409EA" w:rsidRDefault="007409EA" w:rsidP="00766F70">
      <w:pPr>
        <w:pStyle w:val="StandardWeb"/>
        <w:shd w:val="clear" w:color="auto" w:fill="FFFFFF"/>
        <w:spacing w:after="0" w:line="312" w:lineRule="auto"/>
        <w:jc w:val="both"/>
        <w:rPr>
          <w:rFonts w:asciiTheme="minorHAnsi" w:hAnsiTheme="minorHAnsi" w:cstheme="minorHAnsi"/>
          <w:b/>
          <w:bCs/>
        </w:rPr>
      </w:pPr>
    </w:p>
    <w:p w14:paraId="541179F4" w14:textId="3D805930" w:rsidR="00766F70" w:rsidRPr="007409EA" w:rsidRDefault="00766F70" w:rsidP="00766F70">
      <w:pPr>
        <w:pStyle w:val="StandardWeb"/>
        <w:shd w:val="clear" w:color="auto" w:fill="FFFFFF"/>
        <w:spacing w:after="0" w:line="312" w:lineRule="auto"/>
        <w:jc w:val="both"/>
        <w:rPr>
          <w:rFonts w:asciiTheme="minorHAnsi" w:hAnsiTheme="minorHAnsi" w:cstheme="minorHAnsi"/>
        </w:rPr>
      </w:pPr>
    </w:p>
    <w:p w14:paraId="7FEA4E37" w14:textId="65C7A3D4" w:rsidR="00766F70" w:rsidRPr="007409EA" w:rsidRDefault="00766F70" w:rsidP="00E76956">
      <w:pPr>
        <w:rPr>
          <w:rFonts w:asciiTheme="minorHAnsi" w:hAnsiTheme="minorHAnsi" w:cstheme="minorHAnsi"/>
        </w:rPr>
      </w:pPr>
      <w:r w:rsidRPr="007409EA">
        <w:rPr>
          <w:rFonts w:asciiTheme="minorHAnsi" w:hAnsiTheme="minorHAnsi" w:cstheme="minorHAnsi"/>
        </w:rPr>
        <w:t>Mehr Informationen unter</w:t>
      </w:r>
      <w:r w:rsidR="00D4109D">
        <w:rPr>
          <w:rFonts w:asciiTheme="minorHAnsi" w:hAnsiTheme="minorHAnsi" w:cstheme="minorHAnsi"/>
        </w:rPr>
        <w:t xml:space="preserve"> </w:t>
      </w:r>
      <w:hyperlink r:id="rId11" w:history="1">
        <w:r w:rsidR="00D4109D" w:rsidRPr="0060477B">
          <w:rPr>
            <w:rStyle w:val="Hyperlink"/>
            <w:rFonts w:asciiTheme="minorHAnsi" w:hAnsiTheme="minorHAnsi" w:cstheme="minorHAnsi"/>
          </w:rPr>
          <w:t>www.pool.de</w:t>
        </w:r>
      </w:hyperlink>
      <w:r w:rsidR="00D4109D">
        <w:rPr>
          <w:rFonts w:asciiTheme="minorHAnsi" w:hAnsiTheme="minorHAnsi" w:cstheme="minorHAnsi"/>
        </w:rPr>
        <w:t xml:space="preserve"> </w:t>
      </w:r>
    </w:p>
    <w:p w14:paraId="32C14F9A" w14:textId="56963E40" w:rsidR="005C150F" w:rsidRDefault="005C150F" w:rsidP="00766F70">
      <w:pPr>
        <w:pStyle w:val="KeinLeerraum"/>
        <w:spacing w:line="312" w:lineRule="auto"/>
        <w:rPr>
          <w:rFonts w:ascii="TheSansOfficeLF" w:hAnsi="TheSansOfficeLF"/>
          <w:sz w:val="20"/>
          <w:szCs w:val="20"/>
        </w:rPr>
      </w:pPr>
    </w:p>
    <w:p w14:paraId="5CDEEED8" w14:textId="5721C462" w:rsidR="007409EA" w:rsidRDefault="007409EA" w:rsidP="00766F70">
      <w:pPr>
        <w:pStyle w:val="KeinLeerraum"/>
        <w:spacing w:line="312" w:lineRule="auto"/>
        <w:rPr>
          <w:rFonts w:ascii="TheSansOfficeLF" w:hAnsi="TheSansOfficeLF"/>
          <w:sz w:val="20"/>
          <w:szCs w:val="20"/>
        </w:rPr>
      </w:pPr>
    </w:p>
    <w:p w14:paraId="4577D75E" w14:textId="218DFCFA" w:rsidR="00D04105" w:rsidRDefault="00D04105" w:rsidP="00766F70">
      <w:pPr>
        <w:pStyle w:val="KeinLeerraum"/>
        <w:spacing w:line="312" w:lineRule="auto"/>
        <w:rPr>
          <w:rFonts w:ascii="TheSansOfficeLF" w:hAnsi="TheSansOfficeLF"/>
          <w:sz w:val="20"/>
          <w:szCs w:val="20"/>
        </w:rPr>
      </w:pPr>
    </w:p>
    <w:p w14:paraId="5F2ED5C4" w14:textId="22CB9CF7" w:rsidR="00D04105" w:rsidRDefault="00D04105" w:rsidP="00766F70">
      <w:pPr>
        <w:pStyle w:val="KeinLeerraum"/>
        <w:spacing w:line="312" w:lineRule="auto"/>
        <w:rPr>
          <w:rFonts w:ascii="TheSansOfficeLF" w:hAnsi="TheSansOfficeLF"/>
          <w:sz w:val="20"/>
          <w:szCs w:val="20"/>
        </w:rPr>
      </w:pPr>
    </w:p>
    <w:p w14:paraId="7851849F" w14:textId="77777777" w:rsidR="00D04105" w:rsidRDefault="00D04105" w:rsidP="00766F70">
      <w:pPr>
        <w:pStyle w:val="KeinLeerraum"/>
        <w:spacing w:line="312" w:lineRule="auto"/>
        <w:rPr>
          <w:rFonts w:ascii="TheSansOfficeLF" w:hAnsi="TheSansOfficeLF"/>
          <w:sz w:val="20"/>
          <w:szCs w:val="20"/>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76ED1BD1"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 xml:space="preserve">Die </w:t>
      </w:r>
      <w:proofErr w:type="spellStart"/>
      <w:r w:rsidRPr="00E45FD4">
        <w:rPr>
          <w:rFonts w:asciiTheme="minorHAnsi" w:hAnsiTheme="minorHAnsi" w:cstheme="minorHAnsi"/>
          <w:color w:val="000000" w:themeColor="text1"/>
          <w:sz w:val="20"/>
          <w:szCs w:val="20"/>
        </w:rPr>
        <w:t>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roup</w:t>
      </w:r>
      <w:proofErr w:type="spellEnd"/>
      <w:r w:rsidRPr="00E45FD4">
        <w:rPr>
          <w:rFonts w:asciiTheme="minorHAnsi" w:hAnsiTheme="minorHAnsi" w:cstheme="minorHAnsi"/>
          <w:color w:val="000000" w:themeColor="text1"/>
          <w:sz w:val="20"/>
          <w:szCs w:val="20"/>
        </w:rPr>
        <w:t xml:space="preserve"> mit Hauptsitz in Emsdetten bietet über 40 Jahre Erfahrung im Veranstaltungs- und Live-Entertainment- Bereich. Mit über </w:t>
      </w:r>
      <w:r w:rsidR="00404013">
        <w:rPr>
          <w:rFonts w:asciiTheme="minorHAnsi" w:hAnsiTheme="minorHAnsi" w:cstheme="minorHAnsi"/>
          <w:color w:val="000000" w:themeColor="text1"/>
          <w:sz w:val="20"/>
          <w:szCs w:val="20"/>
        </w:rPr>
        <w:t>1</w:t>
      </w:r>
      <w:r w:rsidRPr="00E45FD4">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356A25">
        <w:rPr>
          <w:rFonts w:asciiTheme="minorHAnsi" w:hAnsiTheme="minorHAnsi" w:cstheme="minorHAnsi"/>
          <w:color w:val="000000" w:themeColor="text1"/>
          <w:sz w:val="20"/>
          <w:szCs w:val="20"/>
        </w:rPr>
        <w:t xml:space="preserve">am Standort Emsdetten </w:t>
      </w:r>
      <w:r w:rsidRPr="00E45FD4">
        <w:rPr>
          <w:rFonts w:asciiTheme="minorHAnsi" w:hAnsiTheme="minorHAnsi" w:cstheme="minorHAnsi"/>
          <w:color w:val="000000" w:themeColor="text1"/>
          <w:sz w:val="20"/>
          <w:szCs w:val="20"/>
        </w:rPr>
        <w:t>EMAS-zertifiziert nachhaltig. Heute steht die Marke „</w:t>
      </w:r>
      <w:proofErr w:type="spellStart"/>
      <w:r w:rsidRPr="00E45FD4">
        <w:rPr>
          <w:rFonts w:asciiTheme="minorHAnsi" w:hAnsiTheme="minorHAnsi" w:cstheme="minorHAnsi"/>
          <w:color w:val="000000" w:themeColor="text1"/>
          <w:sz w:val="20"/>
          <w:szCs w:val="20"/>
        </w:rPr>
        <w:t>POOLgroup</w:t>
      </w:r>
      <w:proofErr w:type="spellEnd"/>
      <w:r w:rsidRPr="00E45FD4">
        <w:rPr>
          <w:rFonts w:asciiTheme="minorHAnsi" w:hAnsiTheme="minorHAnsi" w:cstheme="minorHAnsi"/>
          <w:color w:val="000000" w:themeColor="text1"/>
          <w:sz w:val="20"/>
          <w:szCs w:val="20"/>
        </w:rPr>
        <w:t>“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2" w:history="1">
        <w:r w:rsidRPr="00465E36">
          <w:rPr>
            <w:rStyle w:val="Hyperlink"/>
            <w:rFonts w:asciiTheme="minorHAnsi" w:hAnsiTheme="minorHAnsi" w:cstheme="minorHAnsi"/>
            <w:sz w:val="20"/>
            <w:szCs w:val="20"/>
          </w:rPr>
          <w:t>www.pool.de</w:t>
        </w:r>
      </w:hyperlink>
    </w:p>
    <w:p w14:paraId="631979E1" w14:textId="6A59C03F" w:rsidR="00E478F1" w:rsidRDefault="00E478F1" w:rsidP="00E478F1">
      <w:pPr>
        <w:pStyle w:val="StandardWeb"/>
        <w:shd w:val="clear" w:color="auto" w:fill="FFFFFF"/>
        <w:spacing w:after="0" w:line="312" w:lineRule="auto"/>
        <w:jc w:val="both"/>
        <w:rPr>
          <w:rFonts w:asciiTheme="minorHAnsi" w:hAnsiTheme="minorHAnsi" w:cstheme="minorHAnsi"/>
        </w:rPr>
      </w:pPr>
    </w:p>
    <w:p w14:paraId="10310DBA" w14:textId="44E84E12" w:rsidR="00D04105" w:rsidRDefault="00D04105" w:rsidP="00E478F1">
      <w:pPr>
        <w:pStyle w:val="StandardWeb"/>
        <w:shd w:val="clear" w:color="auto" w:fill="FFFFFF"/>
        <w:spacing w:after="0" w:line="312" w:lineRule="auto"/>
        <w:jc w:val="both"/>
        <w:rPr>
          <w:rFonts w:asciiTheme="minorHAnsi" w:hAnsiTheme="minorHAnsi" w:cstheme="minorHAnsi"/>
        </w:rPr>
      </w:pPr>
    </w:p>
    <w:p w14:paraId="1F07D68B" w14:textId="0ABE4959" w:rsidR="00D04105" w:rsidRDefault="00D04105" w:rsidP="00E478F1">
      <w:pPr>
        <w:pStyle w:val="StandardWeb"/>
        <w:shd w:val="clear" w:color="auto" w:fill="FFFFFF"/>
        <w:spacing w:after="0" w:line="312" w:lineRule="auto"/>
        <w:jc w:val="both"/>
        <w:rPr>
          <w:rFonts w:asciiTheme="minorHAnsi" w:hAnsiTheme="minorHAnsi" w:cstheme="minorHAnsi"/>
        </w:rPr>
      </w:pPr>
    </w:p>
    <w:p w14:paraId="41108D4F" w14:textId="3309EF75" w:rsidR="00D04105" w:rsidRDefault="00D04105" w:rsidP="00E478F1">
      <w:pPr>
        <w:pStyle w:val="StandardWeb"/>
        <w:shd w:val="clear" w:color="auto" w:fill="FFFFFF"/>
        <w:spacing w:after="0" w:line="312" w:lineRule="auto"/>
        <w:jc w:val="both"/>
        <w:rPr>
          <w:rFonts w:asciiTheme="minorHAnsi" w:hAnsiTheme="minorHAnsi" w:cstheme="minorHAnsi"/>
        </w:rPr>
      </w:pPr>
    </w:p>
    <w:p w14:paraId="0D1D5B51" w14:textId="3A44F483" w:rsidR="00D04105" w:rsidRDefault="00D04105" w:rsidP="00E478F1">
      <w:pPr>
        <w:pStyle w:val="StandardWeb"/>
        <w:shd w:val="clear" w:color="auto" w:fill="FFFFFF"/>
        <w:spacing w:after="0" w:line="312" w:lineRule="auto"/>
        <w:jc w:val="both"/>
        <w:rPr>
          <w:rFonts w:asciiTheme="minorHAnsi" w:hAnsiTheme="minorHAnsi" w:cstheme="minorHAnsi"/>
        </w:rPr>
      </w:pPr>
    </w:p>
    <w:p w14:paraId="02652760" w14:textId="7DA442EC" w:rsidR="00D04105" w:rsidRDefault="00D04105" w:rsidP="00E478F1">
      <w:pPr>
        <w:pStyle w:val="StandardWeb"/>
        <w:shd w:val="clear" w:color="auto" w:fill="FFFFFF"/>
        <w:spacing w:after="0" w:line="312" w:lineRule="auto"/>
        <w:jc w:val="both"/>
        <w:rPr>
          <w:rFonts w:asciiTheme="minorHAnsi" w:hAnsiTheme="minorHAnsi" w:cstheme="minorHAnsi"/>
        </w:rPr>
      </w:pPr>
    </w:p>
    <w:p w14:paraId="21A848A8" w14:textId="77777777" w:rsidR="00D04105" w:rsidRDefault="00D04105" w:rsidP="00E478F1">
      <w:pPr>
        <w:pStyle w:val="StandardWeb"/>
        <w:shd w:val="clear" w:color="auto" w:fill="FFFFFF"/>
        <w:spacing w:after="0" w:line="312" w:lineRule="auto"/>
        <w:jc w:val="both"/>
        <w:rPr>
          <w:rFonts w:asciiTheme="minorHAnsi" w:hAnsiTheme="minorHAnsi" w:cstheme="minorHAnsi"/>
        </w:rPr>
      </w:pPr>
    </w:p>
    <w:p w14:paraId="63658993" w14:textId="77777777" w:rsidR="00E478F1" w:rsidRPr="003E29EF" w:rsidRDefault="00E478F1" w:rsidP="00E478F1">
      <w:pPr>
        <w:pStyle w:val="KeinLeerraum"/>
        <w:spacing w:line="312" w:lineRule="auto"/>
        <w:rPr>
          <w:rFonts w:ascii="TheSansOfficeLF" w:hAnsi="TheSansOfficeLF"/>
          <w:sz w:val="20"/>
          <w:szCs w:val="20"/>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POOLgroup</w:t>
      </w:r>
      <w:proofErr w:type="spellEnd"/>
      <w:r w:rsidRPr="0090760A">
        <w:rPr>
          <w:rFonts w:ascii="TheSansOfficeLF" w:hAnsi="TheSansOfficeLF"/>
          <w:color w:val="000000"/>
          <w:sz w:val="20"/>
          <w:szCs w:val="20"/>
        </w:rPr>
        <w:t xml:space="preserve">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78350499" w14:textId="77777777" w:rsidR="00E478F1" w:rsidRPr="00766F70" w:rsidRDefault="00E478F1" w:rsidP="00E478F1">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3" w:history="1">
        <w:r w:rsidRPr="003E29EF">
          <w:rPr>
            <w:rStyle w:val="Hyperlink"/>
            <w:rFonts w:ascii="TheSansOfficeLF" w:hAnsi="TheSansOfficeLF"/>
            <w:sz w:val="20"/>
            <w:szCs w:val="20"/>
          </w:rPr>
          <w:t>oliver.ohrndorf@pool.de</w:t>
        </w:r>
      </w:hyperlink>
    </w:p>
    <w:p w14:paraId="1BB9E2DF" w14:textId="391C42B9" w:rsidR="00650207" w:rsidRPr="00766F70" w:rsidRDefault="00650207" w:rsidP="00766F70">
      <w:pPr>
        <w:pStyle w:val="StandardWeb"/>
        <w:shd w:val="clear" w:color="auto" w:fill="FFFFFF"/>
        <w:spacing w:after="0"/>
        <w:rPr>
          <w:rFonts w:ascii="TheSansOfficeLF" w:hAnsi="TheSansOfficeLF" w:cstheme="minorHAnsi"/>
          <w:b/>
          <w:bCs/>
          <w:sz w:val="20"/>
          <w:szCs w:val="20"/>
        </w:rPr>
      </w:pPr>
    </w:p>
    <w:sectPr w:rsidR="00650207" w:rsidRPr="00766F70" w:rsidSect="00572474">
      <w:headerReference w:type="default" r:id="rId14"/>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B81FE" w14:textId="77777777" w:rsidR="00733C43" w:rsidRDefault="00733C43" w:rsidP="000A2FCA">
      <w:r>
        <w:separator/>
      </w:r>
    </w:p>
  </w:endnote>
  <w:endnote w:type="continuationSeparator" w:id="0">
    <w:p w14:paraId="370D81A0" w14:textId="77777777" w:rsidR="00733C43" w:rsidRDefault="00733C43"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91E50" w14:textId="77777777" w:rsidR="00733C43" w:rsidRDefault="00733C43" w:rsidP="000A2FCA">
      <w:r>
        <w:separator/>
      </w:r>
    </w:p>
  </w:footnote>
  <w:footnote w:type="continuationSeparator" w:id="0">
    <w:p w14:paraId="0D1B8FF8" w14:textId="77777777" w:rsidR="00733C43" w:rsidRDefault="00733C43"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4659"/>
    <w:rsid w:val="00025D10"/>
    <w:rsid w:val="00031585"/>
    <w:rsid w:val="00037769"/>
    <w:rsid w:val="0005082C"/>
    <w:rsid w:val="00052EE2"/>
    <w:rsid w:val="00055903"/>
    <w:rsid w:val="00062DF3"/>
    <w:rsid w:val="000642E7"/>
    <w:rsid w:val="00065147"/>
    <w:rsid w:val="0007553A"/>
    <w:rsid w:val="00082A34"/>
    <w:rsid w:val="00084ACD"/>
    <w:rsid w:val="000A2FCA"/>
    <w:rsid w:val="000B19F6"/>
    <w:rsid w:val="000E1FC8"/>
    <w:rsid w:val="000E312D"/>
    <w:rsid w:val="000E617C"/>
    <w:rsid w:val="000E668D"/>
    <w:rsid w:val="000E7794"/>
    <w:rsid w:val="001031D6"/>
    <w:rsid w:val="001041A8"/>
    <w:rsid w:val="00107511"/>
    <w:rsid w:val="00115979"/>
    <w:rsid w:val="00130351"/>
    <w:rsid w:val="00132597"/>
    <w:rsid w:val="00134201"/>
    <w:rsid w:val="0015031B"/>
    <w:rsid w:val="00153EF9"/>
    <w:rsid w:val="00161EBB"/>
    <w:rsid w:val="00175FCA"/>
    <w:rsid w:val="00177202"/>
    <w:rsid w:val="00182DF2"/>
    <w:rsid w:val="0019472A"/>
    <w:rsid w:val="001A2E9C"/>
    <w:rsid w:val="001B485A"/>
    <w:rsid w:val="001C295D"/>
    <w:rsid w:val="001C48B6"/>
    <w:rsid w:val="001D1F06"/>
    <w:rsid w:val="001E0095"/>
    <w:rsid w:val="001E577F"/>
    <w:rsid w:val="001E667B"/>
    <w:rsid w:val="001F7420"/>
    <w:rsid w:val="002275A1"/>
    <w:rsid w:val="002429CB"/>
    <w:rsid w:val="002617DC"/>
    <w:rsid w:val="002621CD"/>
    <w:rsid w:val="002808C9"/>
    <w:rsid w:val="00280ADC"/>
    <w:rsid w:val="00286AD9"/>
    <w:rsid w:val="00294E1C"/>
    <w:rsid w:val="00297224"/>
    <w:rsid w:val="002A45FA"/>
    <w:rsid w:val="002A58B7"/>
    <w:rsid w:val="002A7319"/>
    <w:rsid w:val="002B056F"/>
    <w:rsid w:val="002C3C65"/>
    <w:rsid w:val="002C4284"/>
    <w:rsid w:val="002C59CC"/>
    <w:rsid w:val="002C7C92"/>
    <w:rsid w:val="002D592D"/>
    <w:rsid w:val="002D67B7"/>
    <w:rsid w:val="002E45C2"/>
    <w:rsid w:val="002E5384"/>
    <w:rsid w:val="002E689D"/>
    <w:rsid w:val="002F5040"/>
    <w:rsid w:val="002F7ADA"/>
    <w:rsid w:val="003047A7"/>
    <w:rsid w:val="003047AA"/>
    <w:rsid w:val="00306A9E"/>
    <w:rsid w:val="003145A4"/>
    <w:rsid w:val="00320475"/>
    <w:rsid w:val="00325BE5"/>
    <w:rsid w:val="00327CCD"/>
    <w:rsid w:val="00330420"/>
    <w:rsid w:val="00343174"/>
    <w:rsid w:val="00356A25"/>
    <w:rsid w:val="003573CC"/>
    <w:rsid w:val="00360FB5"/>
    <w:rsid w:val="00361388"/>
    <w:rsid w:val="003743ED"/>
    <w:rsid w:val="003821D6"/>
    <w:rsid w:val="00382EC5"/>
    <w:rsid w:val="00384716"/>
    <w:rsid w:val="0038548B"/>
    <w:rsid w:val="00397A5A"/>
    <w:rsid w:val="003A04FB"/>
    <w:rsid w:val="003A6C77"/>
    <w:rsid w:val="003B2EFE"/>
    <w:rsid w:val="003C0370"/>
    <w:rsid w:val="003C57E0"/>
    <w:rsid w:val="003C5C39"/>
    <w:rsid w:val="003E038C"/>
    <w:rsid w:val="003E29EF"/>
    <w:rsid w:val="003F4759"/>
    <w:rsid w:val="00402C6A"/>
    <w:rsid w:val="0040361D"/>
    <w:rsid w:val="00404013"/>
    <w:rsid w:val="00411F59"/>
    <w:rsid w:val="00412B6C"/>
    <w:rsid w:val="0044150C"/>
    <w:rsid w:val="0045667F"/>
    <w:rsid w:val="00461DDD"/>
    <w:rsid w:val="00465AEF"/>
    <w:rsid w:val="00467FF4"/>
    <w:rsid w:val="0048633F"/>
    <w:rsid w:val="00487D8B"/>
    <w:rsid w:val="00492EF8"/>
    <w:rsid w:val="004A0819"/>
    <w:rsid w:val="004B2552"/>
    <w:rsid w:val="004B3194"/>
    <w:rsid w:val="004C4FBC"/>
    <w:rsid w:val="004C5DA9"/>
    <w:rsid w:val="004D4C54"/>
    <w:rsid w:val="004D5428"/>
    <w:rsid w:val="004F0577"/>
    <w:rsid w:val="004F3F7B"/>
    <w:rsid w:val="004F4ED6"/>
    <w:rsid w:val="00505855"/>
    <w:rsid w:val="00505B4A"/>
    <w:rsid w:val="00511F7D"/>
    <w:rsid w:val="00522942"/>
    <w:rsid w:val="00523197"/>
    <w:rsid w:val="005339D8"/>
    <w:rsid w:val="00533E96"/>
    <w:rsid w:val="00546C12"/>
    <w:rsid w:val="00547C33"/>
    <w:rsid w:val="00563830"/>
    <w:rsid w:val="00563E12"/>
    <w:rsid w:val="0057028C"/>
    <w:rsid w:val="00570C90"/>
    <w:rsid w:val="0057116A"/>
    <w:rsid w:val="00572474"/>
    <w:rsid w:val="00591086"/>
    <w:rsid w:val="005A3661"/>
    <w:rsid w:val="005A6FD1"/>
    <w:rsid w:val="005C150F"/>
    <w:rsid w:val="005C2ABB"/>
    <w:rsid w:val="005C54C8"/>
    <w:rsid w:val="005D3FE3"/>
    <w:rsid w:val="005D525C"/>
    <w:rsid w:val="005D5A6C"/>
    <w:rsid w:val="005E7CA4"/>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A7943"/>
    <w:rsid w:val="006A79AF"/>
    <w:rsid w:val="006B0CF9"/>
    <w:rsid w:val="006B7BC5"/>
    <w:rsid w:val="006E36BB"/>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7C82"/>
    <w:rsid w:val="00777E16"/>
    <w:rsid w:val="00781974"/>
    <w:rsid w:val="00794406"/>
    <w:rsid w:val="007A13EA"/>
    <w:rsid w:val="007B45ED"/>
    <w:rsid w:val="007C0766"/>
    <w:rsid w:val="007C0E36"/>
    <w:rsid w:val="007E44D8"/>
    <w:rsid w:val="007F1A30"/>
    <w:rsid w:val="00803F3C"/>
    <w:rsid w:val="008049E8"/>
    <w:rsid w:val="00823E47"/>
    <w:rsid w:val="00830B07"/>
    <w:rsid w:val="008318F5"/>
    <w:rsid w:val="008448FB"/>
    <w:rsid w:val="00845103"/>
    <w:rsid w:val="00847843"/>
    <w:rsid w:val="00856727"/>
    <w:rsid w:val="00863833"/>
    <w:rsid w:val="008651D5"/>
    <w:rsid w:val="0087120D"/>
    <w:rsid w:val="00873066"/>
    <w:rsid w:val="00874068"/>
    <w:rsid w:val="00875D4F"/>
    <w:rsid w:val="008775B3"/>
    <w:rsid w:val="00886467"/>
    <w:rsid w:val="008A487C"/>
    <w:rsid w:val="008C5DEE"/>
    <w:rsid w:val="008C6C36"/>
    <w:rsid w:val="008D1B92"/>
    <w:rsid w:val="008D23F9"/>
    <w:rsid w:val="008E086D"/>
    <w:rsid w:val="008E0970"/>
    <w:rsid w:val="008E29EC"/>
    <w:rsid w:val="008E7E94"/>
    <w:rsid w:val="008F0B49"/>
    <w:rsid w:val="009010F1"/>
    <w:rsid w:val="0091125A"/>
    <w:rsid w:val="00914B06"/>
    <w:rsid w:val="00924CBC"/>
    <w:rsid w:val="00932BD9"/>
    <w:rsid w:val="00937CEE"/>
    <w:rsid w:val="00940F79"/>
    <w:rsid w:val="009410DA"/>
    <w:rsid w:val="00946425"/>
    <w:rsid w:val="009631DA"/>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345C8"/>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3074"/>
    <w:rsid w:val="00B35E51"/>
    <w:rsid w:val="00B41D53"/>
    <w:rsid w:val="00B6521E"/>
    <w:rsid w:val="00B809C2"/>
    <w:rsid w:val="00B8331D"/>
    <w:rsid w:val="00B84988"/>
    <w:rsid w:val="00B907FB"/>
    <w:rsid w:val="00B96951"/>
    <w:rsid w:val="00BA2EFA"/>
    <w:rsid w:val="00BA56E8"/>
    <w:rsid w:val="00BB49D0"/>
    <w:rsid w:val="00BC15F0"/>
    <w:rsid w:val="00BF5BDC"/>
    <w:rsid w:val="00C15014"/>
    <w:rsid w:val="00C200D2"/>
    <w:rsid w:val="00C4319D"/>
    <w:rsid w:val="00C469BD"/>
    <w:rsid w:val="00C614D7"/>
    <w:rsid w:val="00C66F23"/>
    <w:rsid w:val="00C72F41"/>
    <w:rsid w:val="00C81AA9"/>
    <w:rsid w:val="00C87757"/>
    <w:rsid w:val="00C956E4"/>
    <w:rsid w:val="00CA2E99"/>
    <w:rsid w:val="00CA4C53"/>
    <w:rsid w:val="00CA7732"/>
    <w:rsid w:val="00CC5F56"/>
    <w:rsid w:val="00CE30B3"/>
    <w:rsid w:val="00CF40D8"/>
    <w:rsid w:val="00D02AC1"/>
    <w:rsid w:val="00D04105"/>
    <w:rsid w:val="00D05169"/>
    <w:rsid w:val="00D2013F"/>
    <w:rsid w:val="00D24524"/>
    <w:rsid w:val="00D31C03"/>
    <w:rsid w:val="00D4109D"/>
    <w:rsid w:val="00D42E7E"/>
    <w:rsid w:val="00D42FA0"/>
    <w:rsid w:val="00D55F40"/>
    <w:rsid w:val="00D566F2"/>
    <w:rsid w:val="00D5725A"/>
    <w:rsid w:val="00D77B3D"/>
    <w:rsid w:val="00DB71A8"/>
    <w:rsid w:val="00DC3C54"/>
    <w:rsid w:val="00DC4B26"/>
    <w:rsid w:val="00DC4F68"/>
    <w:rsid w:val="00DD7069"/>
    <w:rsid w:val="00DF7EFE"/>
    <w:rsid w:val="00E235A8"/>
    <w:rsid w:val="00E4417B"/>
    <w:rsid w:val="00E45FD4"/>
    <w:rsid w:val="00E478F1"/>
    <w:rsid w:val="00E5080E"/>
    <w:rsid w:val="00E574E8"/>
    <w:rsid w:val="00E61D98"/>
    <w:rsid w:val="00E61F53"/>
    <w:rsid w:val="00E6776B"/>
    <w:rsid w:val="00E76956"/>
    <w:rsid w:val="00E86710"/>
    <w:rsid w:val="00E87A81"/>
    <w:rsid w:val="00EA1F98"/>
    <w:rsid w:val="00EA563E"/>
    <w:rsid w:val="00EA6F1C"/>
    <w:rsid w:val="00EC3ED7"/>
    <w:rsid w:val="00ED2FBD"/>
    <w:rsid w:val="00ED47D8"/>
    <w:rsid w:val="00ED47DF"/>
    <w:rsid w:val="00EE78B9"/>
    <w:rsid w:val="00EF2A36"/>
    <w:rsid w:val="00EF2C27"/>
    <w:rsid w:val="00F0048E"/>
    <w:rsid w:val="00F04407"/>
    <w:rsid w:val="00F0692C"/>
    <w:rsid w:val="00F213BA"/>
    <w:rsid w:val="00F24923"/>
    <w:rsid w:val="00F50E36"/>
    <w:rsid w:val="00F521A4"/>
    <w:rsid w:val="00F53F3F"/>
    <w:rsid w:val="00F5427A"/>
    <w:rsid w:val="00F563F6"/>
    <w:rsid w:val="00F63E54"/>
    <w:rsid w:val="00F7498D"/>
    <w:rsid w:val="00F813BF"/>
    <w:rsid w:val="00F91921"/>
    <w:rsid w:val="00F97349"/>
    <w:rsid w:val="00FA10EB"/>
    <w:rsid w:val="00FA19A1"/>
    <w:rsid w:val="00FB02DB"/>
    <w:rsid w:val="00FB385B"/>
    <w:rsid w:val="00FC679B"/>
    <w:rsid w:val="00FE7F4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liver.ohrndorf@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4.xml><?xml version="1.0" encoding="utf-8"?>
<ds:datastoreItem xmlns:ds="http://schemas.openxmlformats.org/officeDocument/2006/customXml" ds:itemID="{A12E6025-5E8D-4A29-B12D-B37AE61D56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537</Words>
  <Characters>3388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2022-09-21T12:23:00Z</dcterms:created>
  <dcterms:modified xsi:type="dcterms:W3CDTF">2022-09-21T12:23:00Z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